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37BFA692" w:rsidR="005704FD" w:rsidRPr="007A7674" w:rsidRDefault="001D7E0D" w:rsidP="00ED5C7F">
      <w:pPr>
        <w:pStyle w:val="BodyText"/>
        <w:ind w:left="-620"/>
        <w:rPr>
          <w:rFonts w:ascii="Arial" w:hAnsi="Arial" w:cs="Arial"/>
          <w:sz w:val="22"/>
          <w:szCs w:val="22"/>
        </w:rPr>
      </w:pPr>
      <w:bookmarkStart w:id="0" w:name="_Hlk116629278"/>
      <w:bookmarkEnd w:id="0"/>
      <w:r w:rsidRPr="007A7674">
        <w:rPr>
          <w:rFonts w:ascii="Arial" w:hAnsi="Arial" w:cs="Arial"/>
          <w:noProof/>
          <w:sz w:val="22"/>
          <w:szCs w:val="22"/>
          <w:lang w:eastAsia="en-GB"/>
        </w:rPr>
        <w:drawing>
          <wp:anchor distT="0" distB="0" distL="114300" distR="114300" simplePos="0" relativeHeight="487589888" behindDoc="1" locked="0" layoutInCell="1" allowOverlap="1" wp14:anchorId="2ABC7028" wp14:editId="049E0AA4">
            <wp:simplePos x="0" y="0"/>
            <wp:positionH relativeFrom="page">
              <wp:align>right</wp:align>
            </wp:positionH>
            <wp:positionV relativeFrom="paragraph">
              <wp:posOffset>12700</wp:posOffset>
            </wp:positionV>
            <wp:extent cx="7564819" cy="1069213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77117B" w:rsidRPr="007A7674">
        <w:rPr>
          <w:rFonts w:ascii="Arial" w:hAnsi="Arial" w:cs="Arial"/>
          <w:noProof/>
          <w:sz w:val="22"/>
          <w:szCs w:val="22"/>
          <w:lang w:eastAsia="en-GB"/>
        </w:rPr>
        <mc:AlternateContent>
          <mc:Choice Requires="wps">
            <w:drawing>
              <wp:anchor distT="0" distB="0" distL="114300" distR="114300" simplePos="0" relativeHeight="487490048" behindDoc="1" locked="0" layoutInCell="1" allowOverlap="1" wp14:anchorId="4EE4029E" wp14:editId="31596789">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7BFA4" id="docshape1" o:spid="_x0000_s1026" style="position:absolute;margin-left:0;margin-top:0;width:595.3pt;height:841.9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fillcolor="#009975" stroked="f">
                <w10:wrap anchorx="page" anchory="page"/>
              </v:rect>
            </w:pict>
          </mc:Fallback>
        </mc:AlternateContent>
      </w:r>
    </w:p>
    <w:p w14:paraId="3F16EA4F" w14:textId="4352AF41" w:rsidR="005704FD" w:rsidRPr="007A7674" w:rsidRDefault="005704FD" w:rsidP="00ED5C7F">
      <w:pPr>
        <w:pStyle w:val="BodyText"/>
        <w:rPr>
          <w:rFonts w:ascii="Arial" w:hAnsi="Arial" w:cs="Arial"/>
          <w:sz w:val="22"/>
          <w:szCs w:val="22"/>
        </w:rPr>
      </w:pPr>
    </w:p>
    <w:p w14:paraId="6D27A580" w14:textId="36D9CCAB" w:rsidR="005704FD" w:rsidRPr="007A7674" w:rsidRDefault="005704FD" w:rsidP="00ED5C7F">
      <w:pPr>
        <w:pStyle w:val="BodyText"/>
        <w:rPr>
          <w:rFonts w:ascii="Arial" w:hAnsi="Arial" w:cs="Arial"/>
          <w:sz w:val="22"/>
          <w:szCs w:val="22"/>
        </w:rPr>
      </w:pPr>
    </w:p>
    <w:p w14:paraId="2505004F" w14:textId="74B450CC" w:rsidR="005704FD" w:rsidRPr="007A7674" w:rsidRDefault="005704FD" w:rsidP="00ED5C7F">
      <w:pPr>
        <w:pStyle w:val="BodyText"/>
        <w:rPr>
          <w:rFonts w:ascii="Arial" w:hAnsi="Arial" w:cs="Arial"/>
          <w:sz w:val="22"/>
          <w:szCs w:val="22"/>
        </w:rPr>
      </w:pPr>
    </w:p>
    <w:p w14:paraId="4BE9A440" w14:textId="54A7FFEA" w:rsidR="005704FD" w:rsidRPr="007A7674" w:rsidRDefault="005704FD" w:rsidP="00ED5C7F">
      <w:pPr>
        <w:pStyle w:val="BodyText"/>
        <w:rPr>
          <w:rFonts w:ascii="Arial" w:hAnsi="Arial" w:cs="Arial"/>
          <w:sz w:val="22"/>
          <w:szCs w:val="22"/>
        </w:rPr>
      </w:pPr>
    </w:p>
    <w:p w14:paraId="5D4F0503" w14:textId="44AAC2EA" w:rsidR="005704FD" w:rsidRPr="007A7674" w:rsidRDefault="005704FD" w:rsidP="00ED5C7F">
      <w:pPr>
        <w:pStyle w:val="BodyText"/>
        <w:rPr>
          <w:rFonts w:ascii="Arial" w:hAnsi="Arial" w:cs="Arial"/>
          <w:sz w:val="22"/>
          <w:szCs w:val="22"/>
        </w:rPr>
      </w:pPr>
    </w:p>
    <w:p w14:paraId="3B803528" w14:textId="4C46E278" w:rsidR="005704FD" w:rsidRPr="007A7674" w:rsidRDefault="005704FD" w:rsidP="00ED5C7F">
      <w:pPr>
        <w:pStyle w:val="BodyText"/>
        <w:rPr>
          <w:rFonts w:ascii="Arial" w:hAnsi="Arial" w:cs="Arial"/>
          <w:sz w:val="22"/>
          <w:szCs w:val="22"/>
        </w:rPr>
      </w:pPr>
    </w:p>
    <w:p w14:paraId="40841D0B" w14:textId="6EFA5292" w:rsidR="005704FD" w:rsidRPr="007A7674" w:rsidRDefault="005704FD" w:rsidP="00ED5C7F">
      <w:pPr>
        <w:pStyle w:val="BodyText"/>
        <w:rPr>
          <w:rFonts w:ascii="Arial" w:hAnsi="Arial" w:cs="Arial"/>
          <w:sz w:val="22"/>
          <w:szCs w:val="22"/>
        </w:rPr>
      </w:pPr>
    </w:p>
    <w:p w14:paraId="275AFCD9" w14:textId="0CE9C406" w:rsidR="005704FD" w:rsidRPr="007A7674" w:rsidRDefault="005704FD" w:rsidP="00ED5C7F">
      <w:pPr>
        <w:pStyle w:val="BodyText"/>
        <w:rPr>
          <w:rFonts w:ascii="Arial" w:hAnsi="Arial" w:cs="Arial"/>
          <w:sz w:val="22"/>
          <w:szCs w:val="22"/>
        </w:rPr>
      </w:pPr>
    </w:p>
    <w:p w14:paraId="68A2E01B" w14:textId="77777777" w:rsidR="005704FD" w:rsidRPr="007A7674" w:rsidRDefault="005704FD" w:rsidP="00ED5C7F">
      <w:pPr>
        <w:pStyle w:val="BodyText"/>
        <w:rPr>
          <w:rFonts w:ascii="Arial" w:hAnsi="Arial" w:cs="Arial"/>
          <w:sz w:val="22"/>
          <w:szCs w:val="22"/>
        </w:rPr>
      </w:pPr>
    </w:p>
    <w:p w14:paraId="4B7C4C64" w14:textId="77777777" w:rsidR="005704FD" w:rsidRPr="007A7674" w:rsidRDefault="005704FD" w:rsidP="00ED5C7F">
      <w:pPr>
        <w:pStyle w:val="BodyText"/>
        <w:rPr>
          <w:rFonts w:ascii="Arial" w:hAnsi="Arial" w:cs="Arial"/>
          <w:sz w:val="22"/>
          <w:szCs w:val="22"/>
        </w:rPr>
      </w:pPr>
    </w:p>
    <w:p w14:paraId="7A8B7755" w14:textId="77777777" w:rsidR="005704FD" w:rsidRPr="007A7674" w:rsidRDefault="005704FD" w:rsidP="00ED5C7F">
      <w:pPr>
        <w:pStyle w:val="BodyText"/>
        <w:rPr>
          <w:rFonts w:ascii="Arial" w:hAnsi="Arial" w:cs="Arial"/>
          <w:sz w:val="22"/>
          <w:szCs w:val="22"/>
        </w:rPr>
      </w:pPr>
    </w:p>
    <w:p w14:paraId="536E045E" w14:textId="77777777" w:rsidR="005704FD" w:rsidRPr="007A7674" w:rsidRDefault="005704FD" w:rsidP="00ED5C7F">
      <w:pPr>
        <w:pStyle w:val="BodyText"/>
        <w:rPr>
          <w:rFonts w:ascii="Arial" w:hAnsi="Arial" w:cs="Arial"/>
          <w:sz w:val="22"/>
          <w:szCs w:val="22"/>
        </w:rPr>
      </w:pPr>
    </w:p>
    <w:p w14:paraId="3EAA7A2B" w14:textId="77777777" w:rsidR="005704FD" w:rsidRPr="007A7674" w:rsidRDefault="005704FD" w:rsidP="00ED5C7F">
      <w:pPr>
        <w:pStyle w:val="BodyText"/>
        <w:rPr>
          <w:rFonts w:ascii="Arial" w:hAnsi="Arial" w:cs="Arial"/>
          <w:sz w:val="22"/>
          <w:szCs w:val="22"/>
        </w:rPr>
      </w:pPr>
    </w:p>
    <w:p w14:paraId="2D1D8C4E" w14:textId="77777777" w:rsidR="005704FD" w:rsidRPr="007A7674" w:rsidRDefault="005704FD" w:rsidP="00ED5C7F">
      <w:pPr>
        <w:pStyle w:val="BodyText"/>
        <w:rPr>
          <w:rFonts w:ascii="Arial" w:hAnsi="Arial" w:cs="Arial"/>
          <w:sz w:val="22"/>
          <w:szCs w:val="22"/>
        </w:rPr>
      </w:pPr>
    </w:p>
    <w:p w14:paraId="619C4727" w14:textId="77777777" w:rsidR="005704FD" w:rsidRPr="007A7674" w:rsidRDefault="005704FD" w:rsidP="00ED5C7F">
      <w:pPr>
        <w:pStyle w:val="BodyText"/>
        <w:rPr>
          <w:rFonts w:ascii="Arial" w:hAnsi="Arial" w:cs="Arial"/>
          <w:sz w:val="22"/>
          <w:szCs w:val="22"/>
        </w:rPr>
      </w:pPr>
    </w:p>
    <w:p w14:paraId="4362938F" w14:textId="77777777" w:rsidR="005704FD" w:rsidRPr="007A7674" w:rsidRDefault="005704FD" w:rsidP="00ED5C7F">
      <w:pPr>
        <w:pStyle w:val="BodyText"/>
        <w:rPr>
          <w:rFonts w:ascii="Arial" w:hAnsi="Arial" w:cs="Arial"/>
          <w:sz w:val="22"/>
          <w:szCs w:val="22"/>
        </w:rPr>
      </w:pPr>
    </w:p>
    <w:p w14:paraId="37C3C079" w14:textId="77777777" w:rsidR="005704FD" w:rsidRPr="007A7674" w:rsidRDefault="005704FD" w:rsidP="00ED5C7F">
      <w:pPr>
        <w:pStyle w:val="BodyText"/>
        <w:rPr>
          <w:rFonts w:ascii="Arial" w:hAnsi="Arial" w:cs="Arial"/>
          <w:sz w:val="22"/>
          <w:szCs w:val="22"/>
        </w:rPr>
      </w:pPr>
    </w:p>
    <w:p w14:paraId="6BBBAE88" w14:textId="77777777" w:rsidR="005704FD" w:rsidRPr="007A7674" w:rsidRDefault="005704FD" w:rsidP="00ED5C7F">
      <w:pPr>
        <w:pStyle w:val="BodyText"/>
        <w:rPr>
          <w:rFonts w:ascii="Arial" w:hAnsi="Arial" w:cs="Arial"/>
          <w:sz w:val="22"/>
          <w:szCs w:val="22"/>
        </w:rPr>
      </w:pPr>
    </w:p>
    <w:p w14:paraId="1A2389AD" w14:textId="77777777" w:rsidR="005704FD" w:rsidRPr="007A7674" w:rsidRDefault="005704FD" w:rsidP="00ED5C7F">
      <w:pPr>
        <w:pStyle w:val="BodyText"/>
        <w:spacing w:before="11"/>
        <w:rPr>
          <w:rFonts w:ascii="Arial" w:hAnsi="Arial" w:cs="Arial"/>
          <w:sz w:val="22"/>
          <w:szCs w:val="22"/>
        </w:rPr>
      </w:pPr>
    </w:p>
    <w:p w14:paraId="59131081" w14:textId="55072975" w:rsidR="001D7E0D" w:rsidRPr="007A7674" w:rsidRDefault="001D7E0D" w:rsidP="00ED5C7F">
      <w:pPr>
        <w:pStyle w:val="Title"/>
        <w:spacing w:before="409" w:line="177" w:lineRule="auto"/>
        <w:ind w:right="5181"/>
        <w:rPr>
          <w:rFonts w:ascii="Arial" w:hAnsi="Arial" w:cs="Arial"/>
          <w:color w:val="009975"/>
          <w:sz w:val="22"/>
          <w:szCs w:val="22"/>
        </w:rPr>
      </w:pPr>
    </w:p>
    <w:p w14:paraId="33B85FEB" w14:textId="0ECE53EF" w:rsidR="001D7E0D" w:rsidRPr="007A7674" w:rsidRDefault="004547D5" w:rsidP="00ED5C7F">
      <w:pPr>
        <w:pStyle w:val="Title"/>
        <w:spacing w:before="409" w:line="177" w:lineRule="auto"/>
        <w:ind w:right="5181"/>
        <w:rPr>
          <w:rFonts w:ascii="Arial" w:hAnsi="Arial" w:cs="Arial"/>
          <w:color w:val="009975"/>
          <w:sz w:val="22"/>
          <w:szCs w:val="22"/>
        </w:rPr>
      </w:pPr>
      <w:r w:rsidRPr="007A7674">
        <w:rPr>
          <w:rFonts w:ascii="Arial" w:hAnsi="Arial" w:cs="Arial"/>
          <w:noProof/>
          <w:color w:val="009975"/>
          <w:sz w:val="22"/>
          <w:szCs w:val="22"/>
          <w:lang w:eastAsia="en-GB"/>
        </w:rPr>
        <mc:AlternateContent>
          <mc:Choice Requires="wps">
            <w:drawing>
              <wp:anchor distT="0" distB="0" distL="114300" distR="114300" simplePos="0" relativeHeight="487598080" behindDoc="0" locked="1" layoutInCell="1" allowOverlap="1" wp14:anchorId="17768311" wp14:editId="6EA1CDD3">
                <wp:simplePos x="0" y="0"/>
                <wp:positionH relativeFrom="margin">
                  <wp:align>left</wp:align>
                </wp:positionH>
                <wp:positionV relativeFrom="page">
                  <wp:posOffset>4016375</wp:posOffset>
                </wp:positionV>
                <wp:extent cx="6998335"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662295"/>
                        </a:xfrm>
                        <a:prstGeom prst="rect">
                          <a:avLst/>
                        </a:prstGeom>
                        <a:noFill/>
                        <a:ln w="6350">
                          <a:noFill/>
                        </a:ln>
                      </wps:spPr>
                      <wps:txbx>
                        <w:txbxContent>
                          <w:p w14:paraId="58E858C3" w14:textId="787292B3" w:rsidR="00611703" w:rsidRPr="00C61331" w:rsidRDefault="00E5572D" w:rsidP="00C61331">
                            <w:pPr>
                              <w:pStyle w:val="Title"/>
                              <w:spacing w:line="1200" w:lineRule="exact"/>
                              <w:rPr>
                                <w:color w:val="009975"/>
                              </w:rPr>
                            </w:pPr>
                            <w:r>
                              <w:rPr>
                                <w:color w:val="009975"/>
                              </w:rPr>
                              <w:t xml:space="preserve">Curriculum </w:t>
                            </w:r>
                            <w:r w:rsidR="003C6362">
                              <w:rPr>
                                <w:color w:val="009975"/>
                              </w:rPr>
                              <w:t xml:space="preserve">Policy </w:t>
                            </w:r>
                          </w:p>
                          <w:p w14:paraId="7D4A4979" w14:textId="77777777" w:rsidR="00D22428" w:rsidRDefault="00D22428" w:rsidP="004547D5">
                            <w:pPr>
                              <w:spacing w:before="634" w:line="206" w:lineRule="auto"/>
                              <w:ind w:left="400" w:right="5204"/>
                              <w:rPr>
                                <w:rFonts w:ascii="Arial Black"/>
                                <w:sz w:val="46"/>
                              </w:rPr>
                            </w:pPr>
                          </w:p>
                          <w:p w14:paraId="0C78E92B" w14:textId="77777777" w:rsidR="00611703" w:rsidRDefault="006117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0;margin-top:316.25pt;width:551.05pt;height:445.85pt;z-index:4875980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Q8GAIAAC0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" filled="f" stroked="f" strokeweight=".5pt">
                <v:textbox>
                  <w:txbxContent>
                    <w:p w14:paraId="58E858C3" w14:textId="787292B3" w:rsidR="00611703" w:rsidRPr="00C61331" w:rsidRDefault="00E5572D" w:rsidP="00C61331">
                      <w:pPr>
                        <w:pStyle w:val="Title"/>
                        <w:spacing w:line="1200" w:lineRule="exact"/>
                        <w:rPr>
                          <w:color w:val="009975"/>
                        </w:rPr>
                      </w:pPr>
                      <w:r>
                        <w:rPr>
                          <w:color w:val="009975"/>
                        </w:rPr>
                        <w:t xml:space="preserve">Curriculum </w:t>
                      </w:r>
                      <w:r w:rsidR="003C6362">
                        <w:rPr>
                          <w:color w:val="009975"/>
                        </w:rPr>
                        <w:t xml:space="preserve">Policy </w:t>
                      </w:r>
                    </w:p>
                    <w:p w14:paraId="7D4A4979" w14:textId="77777777" w:rsidR="00D22428" w:rsidRDefault="00D22428" w:rsidP="004547D5">
                      <w:pPr>
                        <w:spacing w:before="634" w:line="206" w:lineRule="auto"/>
                        <w:ind w:left="400" w:right="5204"/>
                        <w:rPr>
                          <w:rFonts w:ascii="Arial Black"/>
                          <w:sz w:val="46"/>
                        </w:rPr>
                      </w:pPr>
                    </w:p>
                    <w:p w14:paraId="0C78E92B" w14:textId="77777777" w:rsidR="00611703" w:rsidRDefault="00611703"/>
                  </w:txbxContent>
                </v:textbox>
                <w10:wrap anchorx="margin" anchory="page"/>
                <w10:anchorlock/>
              </v:shape>
            </w:pict>
          </mc:Fallback>
        </mc:AlternateContent>
      </w:r>
    </w:p>
    <w:p w14:paraId="5D52AEA0" w14:textId="77777777" w:rsidR="005704FD" w:rsidRPr="007A7674" w:rsidRDefault="005704FD" w:rsidP="00ED5C7F">
      <w:pPr>
        <w:spacing w:line="206" w:lineRule="auto"/>
        <w:rPr>
          <w:rFonts w:ascii="Arial" w:hAnsi="Arial" w:cs="Arial"/>
        </w:rPr>
        <w:sectPr w:rsidR="005704FD" w:rsidRPr="007A7674" w:rsidSect="00F36264">
          <w:headerReference w:type="default" r:id="rId12"/>
          <w:footerReference w:type="default" r:id="rId13"/>
          <w:type w:val="continuous"/>
          <w:pgSz w:w="11910" w:h="16840"/>
          <w:pgMar w:top="0" w:right="620" w:bottom="280" w:left="620" w:header="720" w:footer="720" w:gutter="0"/>
          <w:cols w:space="720"/>
        </w:sectPr>
      </w:pPr>
    </w:p>
    <w:p w14:paraId="79220E25" w14:textId="5C7C21FE" w:rsidR="00611703" w:rsidRPr="007A7674" w:rsidRDefault="000A62BE" w:rsidP="1D9EEA5F">
      <w:pPr>
        <w:tabs>
          <w:tab w:val="left" w:pos="960"/>
          <w:tab w:val="left" w:pos="9465"/>
        </w:tabs>
        <w:ind w:left="100"/>
        <w:jc w:val="right"/>
        <w:rPr>
          <w:rFonts w:ascii="Arial" w:hAnsi="Arial" w:cs="Arial"/>
          <w:b/>
          <w:bCs/>
          <w:color w:val="000000"/>
        </w:rPr>
      </w:pPr>
      <w:r w:rsidRPr="007A7674">
        <w:rPr>
          <w:rFonts w:ascii="Arial" w:hAnsi="Arial" w:cs="Arial"/>
          <w:noProof/>
          <w:lang w:eastAsia="en-GB"/>
        </w:rPr>
        <w:lastRenderedPageBreak/>
        <mc:AlternateContent>
          <mc:Choice Requires="wps">
            <w:drawing>
              <wp:anchor distT="0" distB="0" distL="0" distR="0" simplePos="0" relativeHeight="487600128" behindDoc="1" locked="0" layoutInCell="1" allowOverlap="1" wp14:anchorId="424DF52C" wp14:editId="558B0907">
                <wp:simplePos x="0" y="0"/>
                <wp:positionH relativeFrom="margin">
                  <wp:align>left</wp:align>
                </wp:positionH>
                <wp:positionV relativeFrom="paragraph">
                  <wp:posOffset>220345</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E89CD" id="docshape6" o:spid="_x0000_s1026" style="position:absolute;margin-left:0;margin-top:17.35pt;width:523.3pt;height:.1pt;z-index:-1571635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" path="m,l10466,e" filled="f" strokecolor="#059f7d" strokeweight="1pt">
                <v:path arrowok="t" o:connecttype="custom" o:connectlocs="0,0;2147483646,0" o:connectangles="0,0"/>
                <w10:wrap type="topAndBottom" anchorx="margin"/>
              </v:shape>
            </w:pict>
          </mc:Fallback>
        </mc:AlternateContent>
      </w:r>
    </w:p>
    <w:p w14:paraId="207D39A1" w14:textId="0083D482" w:rsidR="00AA64A7" w:rsidRPr="007A7674" w:rsidRDefault="00AA64A7" w:rsidP="1D9EEA5F">
      <w:pPr>
        <w:tabs>
          <w:tab w:val="right" w:pos="9638"/>
        </w:tabs>
        <w:spacing w:line="360" w:lineRule="auto"/>
        <w:rPr>
          <w:rFonts w:ascii="Arial" w:hAnsi="Arial" w:cs="Arial"/>
          <w:b/>
          <w:bCs/>
          <w:color w:val="000000"/>
        </w:rPr>
      </w:pPr>
    </w:p>
    <w:p w14:paraId="64E07E43" w14:textId="6763FE27" w:rsidR="0057602A" w:rsidRPr="007A7674" w:rsidRDefault="0057602A" w:rsidP="1D9EEA5F">
      <w:pPr>
        <w:spacing w:after="160" w:line="259" w:lineRule="auto"/>
        <w:rPr>
          <w:rFonts w:ascii="Arial" w:eastAsia="Times New Roman" w:hAnsi="Arial" w:cs="Arial"/>
          <w:b/>
          <w:bCs/>
        </w:rPr>
      </w:pPr>
      <w:r w:rsidRPr="1D9EEA5F">
        <w:rPr>
          <w:rFonts w:ascii="Arial" w:eastAsia="Times New Roman" w:hAnsi="Arial" w:cs="Arial"/>
          <w:b/>
          <w:bCs/>
        </w:rPr>
        <w:t>Document History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3935"/>
        <w:gridCol w:w="2571"/>
        <w:gridCol w:w="1899"/>
      </w:tblGrid>
      <w:tr w:rsidR="00D22428" w:rsidRPr="007A7674" w14:paraId="5BEBFA28" w14:textId="77777777" w:rsidTr="1D9EEA5F">
        <w:trPr>
          <w:trHeight w:val="425"/>
          <w:jc w:val="center"/>
        </w:trPr>
        <w:tc>
          <w:tcPr>
            <w:tcW w:w="681" w:type="pct"/>
            <w:vAlign w:val="center"/>
          </w:tcPr>
          <w:p w14:paraId="718F6868" w14:textId="77777777" w:rsidR="00D22428" w:rsidRPr="007A7674" w:rsidRDefault="6137F00E" w:rsidP="1D9EEA5F">
            <w:pPr>
              <w:ind w:firstLine="152"/>
              <w:rPr>
                <w:rFonts w:ascii="Arial" w:eastAsia="Times New Roman" w:hAnsi="Arial" w:cs="Arial"/>
                <w:b/>
                <w:bCs/>
              </w:rPr>
            </w:pPr>
            <w:r w:rsidRPr="1D9EEA5F">
              <w:rPr>
                <w:rFonts w:ascii="Arial" w:eastAsia="Times New Roman" w:hAnsi="Arial" w:cs="Arial"/>
                <w:b/>
                <w:bCs/>
              </w:rPr>
              <w:t>Version</w:t>
            </w:r>
          </w:p>
        </w:tc>
        <w:tc>
          <w:tcPr>
            <w:tcW w:w="2022" w:type="pct"/>
            <w:vAlign w:val="center"/>
          </w:tcPr>
          <w:p w14:paraId="25A551B2" w14:textId="77777777" w:rsidR="00D22428" w:rsidRPr="007A7674" w:rsidRDefault="6137F00E" w:rsidP="00F7723A">
            <w:pPr>
              <w:rPr>
                <w:rFonts w:ascii="Arial" w:eastAsia="Times New Roman" w:hAnsi="Arial" w:cs="Arial"/>
              </w:rPr>
            </w:pPr>
            <w:r w:rsidRPr="1D9EEA5F">
              <w:rPr>
                <w:rFonts w:ascii="Arial" w:eastAsia="Times New Roman" w:hAnsi="Arial" w:cs="Arial"/>
                <w:b/>
                <w:bCs/>
              </w:rPr>
              <w:t>Comments/amendments</w:t>
            </w:r>
          </w:p>
        </w:tc>
        <w:tc>
          <w:tcPr>
            <w:tcW w:w="1321" w:type="pct"/>
            <w:vAlign w:val="center"/>
          </w:tcPr>
          <w:p w14:paraId="523BF381" w14:textId="77777777" w:rsidR="00D22428" w:rsidRPr="007A7674" w:rsidRDefault="6137F00E" w:rsidP="00F7723A">
            <w:pPr>
              <w:rPr>
                <w:rFonts w:ascii="Arial" w:eastAsia="Times New Roman" w:hAnsi="Arial" w:cs="Arial"/>
              </w:rPr>
            </w:pPr>
            <w:r w:rsidRPr="1D9EEA5F">
              <w:rPr>
                <w:rFonts w:ascii="Arial" w:eastAsia="Times New Roman" w:hAnsi="Arial" w:cs="Arial"/>
                <w:b/>
                <w:bCs/>
              </w:rPr>
              <w:t>Name</w:t>
            </w:r>
          </w:p>
        </w:tc>
        <w:tc>
          <w:tcPr>
            <w:tcW w:w="976" w:type="pct"/>
            <w:vAlign w:val="center"/>
          </w:tcPr>
          <w:p w14:paraId="60F96D89" w14:textId="77777777" w:rsidR="00D22428" w:rsidRPr="007A7674" w:rsidRDefault="6137F00E" w:rsidP="00F7723A">
            <w:pPr>
              <w:rPr>
                <w:rFonts w:ascii="Arial" w:eastAsia="Times New Roman" w:hAnsi="Arial" w:cs="Arial"/>
              </w:rPr>
            </w:pPr>
            <w:r w:rsidRPr="1D9EEA5F">
              <w:rPr>
                <w:rFonts w:ascii="Arial" w:eastAsia="Times New Roman" w:hAnsi="Arial" w:cs="Arial"/>
                <w:b/>
                <w:bCs/>
              </w:rPr>
              <w:t>Date</w:t>
            </w:r>
          </w:p>
        </w:tc>
      </w:tr>
      <w:tr w:rsidR="00D22428" w:rsidRPr="007A7674" w14:paraId="027FF5FE" w14:textId="77777777" w:rsidTr="1D9EEA5F">
        <w:trPr>
          <w:trHeight w:val="567"/>
          <w:jc w:val="center"/>
        </w:trPr>
        <w:tc>
          <w:tcPr>
            <w:tcW w:w="681" w:type="pct"/>
            <w:vAlign w:val="center"/>
          </w:tcPr>
          <w:p w14:paraId="06E8C520" w14:textId="161BFD28" w:rsidR="00D22428" w:rsidRPr="007A7674" w:rsidRDefault="000D0444" w:rsidP="00F7723A">
            <w:pPr>
              <w:jc w:val="center"/>
              <w:rPr>
                <w:rFonts w:ascii="Arial" w:eastAsia="Times New Roman" w:hAnsi="Arial" w:cs="Arial"/>
              </w:rPr>
            </w:pPr>
            <w:r>
              <w:rPr>
                <w:rFonts w:ascii="Arial" w:eastAsia="Times New Roman" w:hAnsi="Arial" w:cs="Arial"/>
              </w:rPr>
              <w:t>1.0</w:t>
            </w:r>
          </w:p>
        </w:tc>
        <w:tc>
          <w:tcPr>
            <w:tcW w:w="2022" w:type="pct"/>
            <w:vAlign w:val="center"/>
          </w:tcPr>
          <w:p w14:paraId="2ADF0204" w14:textId="0224D0C1" w:rsidR="00D22428" w:rsidRPr="007A7674" w:rsidRDefault="000D0444" w:rsidP="00F7723A">
            <w:pPr>
              <w:rPr>
                <w:rFonts w:ascii="Arial" w:eastAsia="Times New Roman" w:hAnsi="Arial" w:cs="Arial"/>
              </w:rPr>
            </w:pPr>
            <w:r>
              <w:rPr>
                <w:rFonts w:ascii="Arial" w:eastAsia="Times New Roman" w:hAnsi="Arial" w:cs="Arial"/>
              </w:rPr>
              <w:t>Initial Document</w:t>
            </w:r>
          </w:p>
        </w:tc>
        <w:tc>
          <w:tcPr>
            <w:tcW w:w="1321" w:type="pct"/>
            <w:vAlign w:val="center"/>
          </w:tcPr>
          <w:p w14:paraId="485D1F6E" w14:textId="2C4E1590" w:rsidR="00D22428" w:rsidRPr="007A7674" w:rsidRDefault="000D0444" w:rsidP="00F7723A">
            <w:pPr>
              <w:rPr>
                <w:rFonts w:ascii="Arial" w:eastAsia="Times New Roman" w:hAnsi="Arial" w:cs="Arial"/>
                <w:lang w:val="fr-FR"/>
              </w:rPr>
            </w:pPr>
            <w:r>
              <w:rPr>
                <w:rFonts w:ascii="Arial" w:eastAsia="Times New Roman" w:hAnsi="Arial" w:cs="Arial"/>
                <w:lang w:val="fr-FR"/>
              </w:rPr>
              <w:t>Mohamm</w:t>
            </w:r>
            <w:r w:rsidR="00297444">
              <w:rPr>
                <w:rFonts w:ascii="Arial" w:eastAsia="Times New Roman" w:hAnsi="Arial" w:cs="Arial"/>
                <w:lang w:val="fr-FR"/>
              </w:rPr>
              <w:t>e</w:t>
            </w:r>
            <w:r>
              <w:rPr>
                <w:rFonts w:ascii="Arial" w:eastAsia="Times New Roman" w:hAnsi="Arial" w:cs="Arial"/>
                <w:lang w:val="fr-FR"/>
              </w:rPr>
              <w:t>d Awan</w:t>
            </w:r>
          </w:p>
        </w:tc>
        <w:tc>
          <w:tcPr>
            <w:tcW w:w="976" w:type="pct"/>
            <w:vAlign w:val="center"/>
          </w:tcPr>
          <w:p w14:paraId="378B9FD8" w14:textId="3C7EDA6F" w:rsidR="00D22428" w:rsidRPr="007A7674" w:rsidRDefault="000D0444" w:rsidP="00F7723A">
            <w:pPr>
              <w:rPr>
                <w:rFonts w:ascii="Arial" w:eastAsia="Times New Roman" w:hAnsi="Arial" w:cs="Arial"/>
              </w:rPr>
            </w:pPr>
            <w:r>
              <w:rPr>
                <w:rFonts w:ascii="Arial" w:eastAsia="Times New Roman" w:hAnsi="Arial" w:cs="Arial"/>
              </w:rPr>
              <w:t>July 2025</w:t>
            </w:r>
          </w:p>
        </w:tc>
      </w:tr>
      <w:tr w:rsidR="00D22428" w:rsidRPr="007A7674" w14:paraId="2C471EA0" w14:textId="77777777" w:rsidTr="1D9EEA5F">
        <w:trPr>
          <w:trHeight w:val="567"/>
          <w:jc w:val="center"/>
        </w:trPr>
        <w:tc>
          <w:tcPr>
            <w:tcW w:w="681" w:type="pct"/>
            <w:vAlign w:val="center"/>
          </w:tcPr>
          <w:p w14:paraId="020CC08F" w14:textId="3CBF5D7E" w:rsidR="00D22428" w:rsidRPr="007A7674" w:rsidRDefault="00D22428" w:rsidP="00F7723A">
            <w:pPr>
              <w:jc w:val="center"/>
              <w:rPr>
                <w:rFonts w:ascii="Arial" w:eastAsia="Times New Roman" w:hAnsi="Arial" w:cs="Arial"/>
              </w:rPr>
            </w:pPr>
          </w:p>
        </w:tc>
        <w:tc>
          <w:tcPr>
            <w:tcW w:w="2022" w:type="pct"/>
            <w:vAlign w:val="center"/>
          </w:tcPr>
          <w:p w14:paraId="3E43D2AB" w14:textId="791CFD56" w:rsidR="00D22428" w:rsidRPr="007A7674" w:rsidRDefault="00D22428" w:rsidP="00F7723A">
            <w:pPr>
              <w:rPr>
                <w:rFonts w:ascii="Arial" w:eastAsia="Times New Roman" w:hAnsi="Arial" w:cs="Arial"/>
              </w:rPr>
            </w:pPr>
          </w:p>
        </w:tc>
        <w:tc>
          <w:tcPr>
            <w:tcW w:w="1321" w:type="pct"/>
            <w:vAlign w:val="center"/>
          </w:tcPr>
          <w:p w14:paraId="4AF5B4BF" w14:textId="3FD11D14" w:rsidR="00D22428" w:rsidRPr="007A7674" w:rsidRDefault="00D22428" w:rsidP="00F7723A">
            <w:pPr>
              <w:rPr>
                <w:rFonts w:ascii="Arial" w:eastAsia="Times New Roman" w:hAnsi="Arial" w:cs="Arial"/>
              </w:rPr>
            </w:pPr>
          </w:p>
        </w:tc>
        <w:tc>
          <w:tcPr>
            <w:tcW w:w="976" w:type="pct"/>
            <w:vAlign w:val="center"/>
          </w:tcPr>
          <w:p w14:paraId="4F23D249" w14:textId="17002A9C" w:rsidR="00D22428" w:rsidRPr="007A7674" w:rsidRDefault="00D22428" w:rsidP="00F7723A">
            <w:pPr>
              <w:rPr>
                <w:rFonts w:ascii="Arial" w:eastAsia="Times New Roman" w:hAnsi="Arial" w:cs="Arial"/>
              </w:rPr>
            </w:pPr>
          </w:p>
        </w:tc>
      </w:tr>
      <w:tr w:rsidR="00D22428" w:rsidRPr="007A7674" w14:paraId="7F5F2C5B" w14:textId="77777777" w:rsidTr="1D9EEA5F">
        <w:trPr>
          <w:trHeight w:val="567"/>
          <w:jc w:val="center"/>
        </w:trPr>
        <w:tc>
          <w:tcPr>
            <w:tcW w:w="681" w:type="pct"/>
            <w:vAlign w:val="center"/>
          </w:tcPr>
          <w:p w14:paraId="3F6EAD60" w14:textId="606D565A" w:rsidR="00D22428" w:rsidRPr="007A7674" w:rsidRDefault="00D22428" w:rsidP="00F7723A">
            <w:pPr>
              <w:jc w:val="center"/>
              <w:rPr>
                <w:rFonts w:ascii="Arial" w:eastAsia="Times New Roman" w:hAnsi="Arial" w:cs="Arial"/>
              </w:rPr>
            </w:pPr>
          </w:p>
        </w:tc>
        <w:tc>
          <w:tcPr>
            <w:tcW w:w="2022" w:type="pct"/>
            <w:vAlign w:val="center"/>
          </w:tcPr>
          <w:p w14:paraId="13FE2022" w14:textId="11B4E760" w:rsidR="00D22428" w:rsidRPr="007A7674" w:rsidRDefault="00D22428" w:rsidP="00F7723A">
            <w:pPr>
              <w:rPr>
                <w:rFonts w:ascii="Arial" w:eastAsia="Times New Roman" w:hAnsi="Arial" w:cs="Arial"/>
              </w:rPr>
            </w:pPr>
          </w:p>
        </w:tc>
        <w:tc>
          <w:tcPr>
            <w:tcW w:w="1321" w:type="pct"/>
            <w:vAlign w:val="center"/>
          </w:tcPr>
          <w:p w14:paraId="17236D2E" w14:textId="6DE21B43" w:rsidR="00D22428" w:rsidRPr="007A7674" w:rsidRDefault="00D22428" w:rsidP="00F7723A">
            <w:pPr>
              <w:rPr>
                <w:rFonts w:ascii="Arial" w:eastAsia="Times New Roman" w:hAnsi="Arial" w:cs="Arial"/>
              </w:rPr>
            </w:pPr>
          </w:p>
        </w:tc>
        <w:tc>
          <w:tcPr>
            <w:tcW w:w="976" w:type="pct"/>
            <w:vAlign w:val="center"/>
          </w:tcPr>
          <w:p w14:paraId="4520335C" w14:textId="06B77F6D" w:rsidR="00D22428" w:rsidRPr="007A7674" w:rsidRDefault="00D22428" w:rsidP="00F7723A">
            <w:pPr>
              <w:rPr>
                <w:rFonts w:ascii="Arial" w:eastAsia="Times New Roman" w:hAnsi="Arial" w:cs="Arial"/>
              </w:rPr>
            </w:pPr>
          </w:p>
        </w:tc>
      </w:tr>
      <w:tr w:rsidR="00D22428" w:rsidRPr="007A7674" w14:paraId="5B8A5FF8" w14:textId="77777777" w:rsidTr="1D9EEA5F">
        <w:trPr>
          <w:trHeight w:val="567"/>
          <w:jc w:val="center"/>
        </w:trPr>
        <w:tc>
          <w:tcPr>
            <w:tcW w:w="681" w:type="pct"/>
            <w:vAlign w:val="center"/>
          </w:tcPr>
          <w:p w14:paraId="01359A65" w14:textId="79B54D30" w:rsidR="00D22428" w:rsidRPr="007A7674" w:rsidRDefault="00D22428" w:rsidP="00F7723A">
            <w:pPr>
              <w:jc w:val="center"/>
              <w:rPr>
                <w:rFonts w:ascii="Arial" w:eastAsia="Times New Roman" w:hAnsi="Arial" w:cs="Arial"/>
              </w:rPr>
            </w:pPr>
          </w:p>
        </w:tc>
        <w:tc>
          <w:tcPr>
            <w:tcW w:w="2022" w:type="pct"/>
            <w:vAlign w:val="center"/>
          </w:tcPr>
          <w:p w14:paraId="0070C792" w14:textId="1908B5C9" w:rsidR="00D22428" w:rsidRPr="007A7674" w:rsidRDefault="00D22428" w:rsidP="00F7723A">
            <w:pPr>
              <w:rPr>
                <w:rFonts w:ascii="Arial" w:eastAsia="Times New Roman" w:hAnsi="Arial" w:cs="Arial"/>
              </w:rPr>
            </w:pPr>
          </w:p>
        </w:tc>
        <w:tc>
          <w:tcPr>
            <w:tcW w:w="1321" w:type="pct"/>
            <w:vAlign w:val="center"/>
          </w:tcPr>
          <w:p w14:paraId="01A4EC55" w14:textId="5A25E9D8" w:rsidR="00D22428" w:rsidRPr="007A7674" w:rsidRDefault="00D22428" w:rsidP="00F7723A">
            <w:pPr>
              <w:rPr>
                <w:rFonts w:ascii="Arial" w:eastAsia="Times New Roman" w:hAnsi="Arial" w:cs="Arial"/>
              </w:rPr>
            </w:pPr>
          </w:p>
        </w:tc>
        <w:tc>
          <w:tcPr>
            <w:tcW w:w="976" w:type="pct"/>
            <w:vAlign w:val="center"/>
          </w:tcPr>
          <w:p w14:paraId="2F0B3203" w14:textId="2F115831" w:rsidR="00D22428" w:rsidRPr="007A7674" w:rsidRDefault="00D22428" w:rsidP="00F7723A">
            <w:pPr>
              <w:rPr>
                <w:rFonts w:ascii="Arial" w:eastAsia="Times New Roman" w:hAnsi="Arial" w:cs="Arial"/>
              </w:rPr>
            </w:pPr>
          </w:p>
        </w:tc>
      </w:tr>
      <w:tr w:rsidR="00D22428" w:rsidRPr="007A7674" w14:paraId="6E591EDD" w14:textId="77777777" w:rsidTr="1D9EEA5F">
        <w:trPr>
          <w:trHeight w:val="567"/>
          <w:jc w:val="center"/>
        </w:trPr>
        <w:tc>
          <w:tcPr>
            <w:tcW w:w="681" w:type="pct"/>
            <w:vAlign w:val="center"/>
          </w:tcPr>
          <w:p w14:paraId="6690A23E" w14:textId="427F0032" w:rsidR="00D22428" w:rsidRPr="007A7674" w:rsidRDefault="00D22428" w:rsidP="00F7723A">
            <w:pPr>
              <w:jc w:val="center"/>
              <w:rPr>
                <w:rFonts w:ascii="Arial" w:eastAsia="Times New Roman" w:hAnsi="Arial" w:cs="Arial"/>
              </w:rPr>
            </w:pPr>
          </w:p>
        </w:tc>
        <w:tc>
          <w:tcPr>
            <w:tcW w:w="2022" w:type="pct"/>
            <w:vAlign w:val="center"/>
          </w:tcPr>
          <w:p w14:paraId="55AD1151" w14:textId="5B775C1A" w:rsidR="00D22428" w:rsidRPr="007A7674" w:rsidRDefault="00D22428" w:rsidP="00F7723A">
            <w:pPr>
              <w:rPr>
                <w:rFonts w:ascii="Arial" w:eastAsia="Times New Roman" w:hAnsi="Arial" w:cs="Arial"/>
              </w:rPr>
            </w:pPr>
          </w:p>
        </w:tc>
        <w:tc>
          <w:tcPr>
            <w:tcW w:w="1321" w:type="pct"/>
            <w:vAlign w:val="center"/>
          </w:tcPr>
          <w:p w14:paraId="6B7E46BC" w14:textId="2717D7F1" w:rsidR="00D22428" w:rsidRPr="007A7674" w:rsidRDefault="00D22428" w:rsidP="00F7723A">
            <w:pPr>
              <w:rPr>
                <w:rFonts w:ascii="Arial" w:eastAsia="Times New Roman" w:hAnsi="Arial" w:cs="Arial"/>
              </w:rPr>
            </w:pPr>
          </w:p>
        </w:tc>
        <w:tc>
          <w:tcPr>
            <w:tcW w:w="976" w:type="pct"/>
            <w:vAlign w:val="center"/>
          </w:tcPr>
          <w:p w14:paraId="666C933B" w14:textId="524836A9" w:rsidR="00D22428" w:rsidRPr="007A7674" w:rsidRDefault="00D22428" w:rsidP="00F7723A">
            <w:pPr>
              <w:rPr>
                <w:rFonts w:ascii="Arial" w:eastAsia="Times New Roman" w:hAnsi="Arial" w:cs="Arial"/>
              </w:rPr>
            </w:pPr>
          </w:p>
        </w:tc>
      </w:tr>
      <w:tr w:rsidR="00D22428" w:rsidRPr="007A7674" w14:paraId="1144DFE0" w14:textId="77777777" w:rsidTr="1D9EEA5F">
        <w:trPr>
          <w:trHeight w:val="567"/>
          <w:jc w:val="center"/>
        </w:trPr>
        <w:tc>
          <w:tcPr>
            <w:tcW w:w="681" w:type="pct"/>
            <w:vAlign w:val="center"/>
          </w:tcPr>
          <w:p w14:paraId="6C01FBB8" w14:textId="77777777" w:rsidR="00D22428" w:rsidRPr="007A7674" w:rsidRDefault="00D22428" w:rsidP="00F7723A">
            <w:pPr>
              <w:jc w:val="center"/>
              <w:rPr>
                <w:rFonts w:ascii="Arial" w:eastAsia="Times New Roman" w:hAnsi="Arial" w:cs="Arial"/>
              </w:rPr>
            </w:pPr>
          </w:p>
        </w:tc>
        <w:tc>
          <w:tcPr>
            <w:tcW w:w="2022" w:type="pct"/>
            <w:vAlign w:val="center"/>
          </w:tcPr>
          <w:p w14:paraId="2322B05D" w14:textId="77777777" w:rsidR="00D22428" w:rsidRPr="007A7674" w:rsidRDefault="00D22428" w:rsidP="00F7723A">
            <w:pPr>
              <w:rPr>
                <w:rFonts w:ascii="Arial" w:eastAsia="Times New Roman" w:hAnsi="Arial" w:cs="Arial"/>
              </w:rPr>
            </w:pPr>
          </w:p>
        </w:tc>
        <w:tc>
          <w:tcPr>
            <w:tcW w:w="1321" w:type="pct"/>
            <w:vAlign w:val="center"/>
          </w:tcPr>
          <w:p w14:paraId="04D4B6A2" w14:textId="77777777" w:rsidR="00D22428" w:rsidRPr="007A7674" w:rsidRDefault="00D22428" w:rsidP="00F7723A">
            <w:pPr>
              <w:rPr>
                <w:rFonts w:ascii="Arial" w:eastAsia="Times New Roman" w:hAnsi="Arial" w:cs="Arial"/>
              </w:rPr>
            </w:pPr>
          </w:p>
        </w:tc>
        <w:tc>
          <w:tcPr>
            <w:tcW w:w="976" w:type="pct"/>
            <w:vAlign w:val="center"/>
          </w:tcPr>
          <w:p w14:paraId="6F6F05F8" w14:textId="77777777" w:rsidR="00D22428" w:rsidRPr="007A7674" w:rsidRDefault="00D22428" w:rsidP="00F7723A">
            <w:pPr>
              <w:rPr>
                <w:rFonts w:ascii="Arial" w:eastAsia="Times New Roman" w:hAnsi="Arial" w:cs="Arial"/>
              </w:rPr>
            </w:pPr>
          </w:p>
        </w:tc>
      </w:tr>
      <w:tr w:rsidR="00D22428" w:rsidRPr="007A7674" w14:paraId="20D99A21" w14:textId="77777777" w:rsidTr="1D9EEA5F">
        <w:trPr>
          <w:trHeight w:val="567"/>
          <w:jc w:val="center"/>
        </w:trPr>
        <w:tc>
          <w:tcPr>
            <w:tcW w:w="681" w:type="pct"/>
            <w:vAlign w:val="center"/>
          </w:tcPr>
          <w:p w14:paraId="1A4D53B1" w14:textId="77777777" w:rsidR="00D22428" w:rsidRPr="007A7674" w:rsidRDefault="00D22428" w:rsidP="00F7723A">
            <w:pPr>
              <w:jc w:val="center"/>
              <w:rPr>
                <w:rFonts w:ascii="Arial" w:eastAsia="Times New Roman" w:hAnsi="Arial" w:cs="Arial"/>
              </w:rPr>
            </w:pPr>
          </w:p>
        </w:tc>
        <w:tc>
          <w:tcPr>
            <w:tcW w:w="2022" w:type="pct"/>
            <w:vAlign w:val="center"/>
          </w:tcPr>
          <w:p w14:paraId="23907370" w14:textId="77777777" w:rsidR="00D22428" w:rsidRPr="007A7674" w:rsidRDefault="00D22428" w:rsidP="00F7723A">
            <w:pPr>
              <w:rPr>
                <w:rFonts w:ascii="Arial" w:eastAsia="Times New Roman" w:hAnsi="Arial" w:cs="Arial"/>
              </w:rPr>
            </w:pPr>
          </w:p>
        </w:tc>
        <w:tc>
          <w:tcPr>
            <w:tcW w:w="1321" w:type="pct"/>
            <w:vAlign w:val="center"/>
          </w:tcPr>
          <w:p w14:paraId="77A943C2" w14:textId="77777777" w:rsidR="00D22428" w:rsidRPr="007A7674" w:rsidRDefault="00D22428" w:rsidP="00F7723A">
            <w:pPr>
              <w:rPr>
                <w:rFonts w:ascii="Arial" w:eastAsia="Times New Roman" w:hAnsi="Arial" w:cs="Arial"/>
              </w:rPr>
            </w:pPr>
          </w:p>
        </w:tc>
        <w:tc>
          <w:tcPr>
            <w:tcW w:w="976" w:type="pct"/>
            <w:vAlign w:val="center"/>
          </w:tcPr>
          <w:p w14:paraId="339972E5" w14:textId="77777777" w:rsidR="00D22428" w:rsidRPr="007A7674" w:rsidRDefault="00D22428" w:rsidP="00F7723A">
            <w:pPr>
              <w:rPr>
                <w:rFonts w:ascii="Arial" w:eastAsia="Times New Roman" w:hAnsi="Arial" w:cs="Arial"/>
              </w:rPr>
            </w:pPr>
          </w:p>
        </w:tc>
      </w:tr>
      <w:tr w:rsidR="00D22428" w:rsidRPr="007A7674" w14:paraId="1ED6930D" w14:textId="77777777" w:rsidTr="1D9EEA5F">
        <w:trPr>
          <w:trHeight w:val="567"/>
          <w:jc w:val="center"/>
        </w:trPr>
        <w:tc>
          <w:tcPr>
            <w:tcW w:w="681" w:type="pct"/>
            <w:vAlign w:val="center"/>
          </w:tcPr>
          <w:p w14:paraId="56FA9CC8" w14:textId="77777777" w:rsidR="00D22428" w:rsidRPr="007A7674" w:rsidRDefault="00D22428" w:rsidP="00F7723A">
            <w:pPr>
              <w:jc w:val="center"/>
              <w:rPr>
                <w:rFonts w:ascii="Arial" w:eastAsia="Times New Roman" w:hAnsi="Arial" w:cs="Arial"/>
              </w:rPr>
            </w:pPr>
          </w:p>
        </w:tc>
        <w:tc>
          <w:tcPr>
            <w:tcW w:w="2022" w:type="pct"/>
            <w:vAlign w:val="center"/>
          </w:tcPr>
          <w:p w14:paraId="675D98B8" w14:textId="77777777" w:rsidR="00D22428" w:rsidRPr="007A7674" w:rsidRDefault="00D22428" w:rsidP="00F7723A">
            <w:pPr>
              <w:rPr>
                <w:rFonts w:ascii="Arial" w:eastAsia="Times New Roman" w:hAnsi="Arial" w:cs="Arial"/>
              </w:rPr>
            </w:pPr>
          </w:p>
        </w:tc>
        <w:tc>
          <w:tcPr>
            <w:tcW w:w="1321" w:type="pct"/>
            <w:vAlign w:val="center"/>
          </w:tcPr>
          <w:p w14:paraId="0CB8B28C" w14:textId="77777777" w:rsidR="00D22428" w:rsidRPr="007A7674" w:rsidRDefault="00D22428" w:rsidP="00F7723A">
            <w:pPr>
              <w:rPr>
                <w:rFonts w:ascii="Arial" w:eastAsia="Times New Roman" w:hAnsi="Arial" w:cs="Arial"/>
              </w:rPr>
            </w:pPr>
          </w:p>
        </w:tc>
        <w:tc>
          <w:tcPr>
            <w:tcW w:w="976" w:type="pct"/>
            <w:vAlign w:val="center"/>
          </w:tcPr>
          <w:p w14:paraId="24A66753" w14:textId="77777777" w:rsidR="00D22428" w:rsidRPr="007A7674" w:rsidRDefault="00D22428" w:rsidP="00F7723A">
            <w:pPr>
              <w:rPr>
                <w:rFonts w:ascii="Arial" w:eastAsia="Times New Roman" w:hAnsi="Arial" w:cs="Arial"/>
              </w:rPr>
            </w:pPr>
          </w:p>
        </w:tc>
      </w:tr>
    </w:tbl>
    <w:p w14:paraId="021A025A" w14:textId="77777777" w:rsidR="00D22428" w:rsidRPr="007A7674" w:rsidRDefault="00D22428" w:rsidP="1D9EEA5F">
      <w:pPr>
        <w:spacing w:after="160" w:line="259" w:lineRule="auto"/>
        <w:rPr>
          <w:rFonts w:ascii="Arial" w:eastAsia="Times New Roman" w:hAnsi="Arial" w:cs="Arial"/>
          <w:b/>
          <w:bCs/>
        </w:rPr>
      </w:pPr>
    </w:p>
    <w:p w14:paraId="1358B44C" w14:textId="77777777" w:rsidR="0057602A" w:rsidRPr="007A7674" w:rsidRDefault="0057602A" w:rsidP="1D9EEA5F">
      <w:pPr>
        <w:tabs>
          <w:tab w:val="center" w:pos="4535"/>
        </w:tabs>
        <w:rPr>
          <w:rFonts w:ascii="Arial" w:eastAsia="Times New Roman" w:hAnsi="Arial" w:cs="Arial"/>
          <w:b/>
          <w:bCs/>
        </w:rPr>
      </w:pPr>
    </w:p>
    <w:p w14:paraId="17973108" w14:textId="77777777" w:rsidR="0057602A" w:rsidRPr="007A7674" w:rsidRDefault="0057602A" w:rsidP="1D9EEA5F">
      <w:pPr>
        <w:rPr>
          <w:rFonts w:ascii="Arial" w:hAnsi="Arial" w:cs="Arial"/>
          <w:b/>
          <w:bCs/>
        </w:rPr>
        <w:sectPr w:rsidR="0057602A" w:rsidRPr="007A7674" w:rsidSect="00C57113">
          <w:headerReference w:type="default" r:id="rId14"/>
          <w:footerReference w:type="even" r:id="rId15"/>
          <w:footerReference w:type="default" r:id="rId16"/>
          <w:headerReference w:type="first" r:id="rId17"/>
          <w:footerReference w:type="first" r:id="rId18"/>
          <w:pgSz w:w="11900" w:h="16840"/>
          <w:pgMar w:top="1440" w:right="1080" w:bottom="1440" w:left="1080" w:header="397" w:footer="567" w:gutter="0"/>
          <w:cols w:space="708"/>
          <w:titlePg/>
          <w:docGrid w:linePitch="360"/>
        </w:sectPr>
      </w:pPr>
    </w:p>
    <w:p w14:paraId="05D5124C" w14:textId="77777777" w:rsidR="00C41154" w:rsidRPr="00C41154" w:rsidRDefault="00C41154" w:rsidP="00C41154">
      <w:pPr>
        <w:spacing w:before="20"/>
        <w:outlineLvl w:val="0"/>
        <w:rPr>
          <w:rFonts w:ascii="Calibri" w:eastAsia="Calibri" w:hAnsi="Calibri" w:cs="Calibri"/>
          <w:b/>
          <w:bCs/>
          <w:sz w:val="40"/>
          <w:szCs w:val="40"/>
        </w:rPr>
      </w:pPr>
      <w:bookmarkStart w:id="1" w:name="_Toc271899508"/>
      <w:bookmarkStart w:id="2" w:name="_Toc350773469"/>
      <w:bookmarkStart w:id="3" w:name="_Toc356680590"/>
      <w:r w:rsidRPr="00C41154">
        <w:rPr>
          <w:rFonts w:ascii="Calibri" w:eastAsia="Calibri" w:hAnsi="Calibri" w:cs="Calibri"/>
          <w:b/>
          <w:bCs/>
          <w:sz w:val="40"/>
          <w:szCs w:val="40"/>
        </w:rPr>
        <w:lastRenderedPageBreak/>
        <w:t>CURRICULUM</w:t>
      </w:r>
      <w:r w:rsidRPr="00C41154">
        <w:rPr>
          <w:rFonts w:ascii="Calibri" w:eastAsia="Calibri" w:hAnsi="Calibri" w:cs="Calibri"/>
          <w:b/>
          <w:bCs/>
          <w:spacing w:val="-6"/>
          <w:sz w:val="40"/>
          <w:szCs w:val="40"/>
        </w:rPr>
        <w:t xml:space="preserve"> </w:t>
      </w:r>
      <w:r w:rsidRPr="00C41154">
        <w:rPr>
          <w:rFonts w:ascii="Calibri" w:eastAsia="Calibri" w:hAnsi="Calibri" w:cs="Calibri"/>
          <w:b/>
          <w:bCs/>
          <w:sz w:val="40"/>
          <w:szCs w:val="40"/>
        </w:rPr>
        <w:t>POLICY</w:t>
      </w:r>
    </w:p>
    <w:p w14:paraId="5A2BA2A8" w14:textId="77777777" w:rsidR="00C41154" w:rsidRPr="00C41154" w:rsidRDefault="00C41154" w:rsidP="1D9EEA5F">
      <w:pPr>
        <w:spacing w:before="5"/>
        <w:rPr>
          <w:rFonts w:ascii="Calibri" w:eastAsia="Calibri" w:hAnsi="Calibri" w:cs="Calibri"/>
          <w:b/>
          <w:bCs/>
          <w:sz w:val="43"/>
          <w:szCs w:val="43"/>
        </w:rPr>
      </w:pPr>
    </w:p>
    <w:p w14:paraId="570BF7F2" w14:textId="77777777" w:rsidR="00C41154" w:rsidRPr="00C41154" w:rsidRDefault="00C41154" w:rsidP="00C41154">
      <w:pPr>
        <w:spacing w:before="1"/>
        <w:rPr>
          <w:rFonts w:ascii="Arial" w:eastAsia="Calibri" w:hAnsi="Arial" w:cs="Arial"/>
        </w:rPr>
      </w:pPr>
      <w:r w:rsidRPr="00C41154">
        <w:rPr>
          <w:rFonts w:ascii="Arial" w:eastAsia="Calibri" w:hAnsi="Arial" w:cs="Arial"/>
        </w:rPr>
        <w:t>To</w:t>
      </w:r>
      <w:r w:rsidRPr="00C41154">
        <w:rPr>
          <w:rFonts w:ascii="Arial" w:eastAsia="Calibri" w:hAnsi="Arial" w:cs="Arial"/>
          <w:spacing w:val="1"/>
        </w:rPr>
        <w:t xml:space="preserve"> </w:t>
      </w:r>
      <w:r w:rsidRPr="00C41154">
        <w:rPr>
          <w:rFonts w:ascii="Arial" w:eastAsia="Calibri" w:hAnsi="Arial" w:cs="Arial"/>
        </w:rPr>
        <w:t>be</w:t>
      </w:r>
      <w:r w:rsidRPr="00C41154">
        <w:rPr>
          <w:rFonts w:ascii="Arial" w:eastAsia="Calibri" w:hAnsi="Arial" w:cs="Arial"/>
          <w:spacing w:val="-3"/>
        </w:rPr>
        <w:t xml:space="preserve"> </w:t>
      </w:r>
      <w:r w:rsidRPr="00C41154">
        <w:rPr>
          <w:rFonts w:ascii="Arial" w:eastAsia="Calibri" w:hAnsi="Arial" w:cs="Arial"/>
        </w:rPr>
        <w:t>read in</w:t>
      </w:r>
      <w:r w:rsidRPr="00C41154">
        <w:rPr>
          <w:rFonts w:ascii="Arial" w:eastAsia="Calibri" w:hAnsi="Arial" w:cs="Arial"/>
          <w:spacing w:val="-3"/>
        </w:rPr>
        <w:t xml:space="preserve"> </w:t>
      </w:r>
      <w:r w:rsidRPr="00C41154">
        <w:rPr>
          <w:rFonts w:ascii="Arial" w:eastAsia="Calibri" w:hAnsi="Arial" w:cs="Arial"/>
        </w:rPr>
        <w:t>conjunction</w:t>
      </w:r>
      <w:r w:rsidRPr="00C41154">
        <w:rPr>
          <w:rFonts w:ascii="Arial" w:eastAsia="Calibri" w:hAnsi="Arial" w:cs="Arial"/>
          <w:spacing w:val="-3"/>
        </w:rPr>
        <w:t xml:space="preserve"> </w:t>
      </w:r>
      <w:r w:rsidRPr="00C41154">
        <w:rPr>
          <w:rFonts w:ascii="Arial" w:eastAsia="Calibri" w:hAnsi="Arial" w:cs="Arial"/>
        </w:rPr>
        <w:t>with:</w:t>
      </w:r>
    </w:p>
    <w:p w14:paraId="0133F4DB" w14:textId="77777777" w:rsidR="00C41154" w:rsidRPr="00C41154" w:rsidRDefault="00C41154" w:rsidP="00C41154">
      <w:pPr>
        <w:spacing w:before="8"/>
        <w:rPr>
          <w:rFonts w:ascii="Arial" w:eastAsia="Calibri" w:hAnsi="Arial" w:cs="Arial"/>
        </w:rPr>
      </w:pPr>
    </w:p>
    <w:p w14:paraId="4145254A" w14:textId="77777777" w:rsidR="00C41154" w:rsidRPr="00C41154" w:rsidRDefault="00C41154" w:rsidP="00C41154">
      <w:pPr>
        <w:numPr>
          <w:ilvl w:val="0"/>
          <w:numId w:val="44"/>
        </w:numPr>
        <w:tabs>
          <w:tab w:val="left" w:pos="1080"/>
          <w:tab w:val="left" w:pos="1081"/>
        </w:tabs>
        <w:ind w:hanging="361"/>
        <w:rPr>
          <w:rFonts w:ascii="Arial" w:eastAsia="Calibri" w:hAnsi="Arial" w:cs="Arial"/>
        </w:rPr>
      </w:pPr>
      <w:r w:rsidRPr="00C41154">
        <w:rPr>
          <w:rFonts w:ascii="Arial" w:eastAsia="Calibri" w:hAnsi="Arial" w:cs="Arial"/>
        </w:rPr>
        <w:t>Assessment</w:t>
      </w:r>
      <w:r w:rsidRPr="00C41154">
        <w:rPr>
          <w:rFonts w:ascii="Arial" w:eastAsia="Calibri" w:hAnsi="Arial" w:cs="Arial"/>
          <w:spacing w:val="-2"/>
        </w:rPr>
        <w:t xml:space="preserve"> </w:t>
      </w:r>
      <w:r w:rsidRPr="00C41154">
        <w:rPr>
          <w:rFonts w:ascii="Arial" w:eastAsia="Calibri" w:hAnsi="Arial" w:cs="Arial"/>
        </w:rPr>
        <w:t>Policy</w:t>
      </w:r>
    </w:p>
    <w:p w14:paraId="14B45669" w14:textId="77777777" w:rsidR="00C41154" w:rsidRPr="00C41154" w:rsidRDefault="00C41154" w:rsidP="00C41154">
      <w:pPr>
        <w:numPr>
          <w:ilvl w:val="0"/>
          <w:numId w:val="44"/>
        </w:numPr>
        <w:tabs>
          <w:tab w:val="left" w:pos="1080"/>
          <w:tab w:val="left" w:pos="1081"/>
        </w:tabs>
        <w:spacing w:before="41"/>
        <w:ind w:hanging="361"/>
        <w:rPr>
          <w:rFonts w:ascii="Arial" w:eastAsia="Calibri" w:hAnsi="Arial" w:cs="Arial"/>
        </w:rPr>
      </w:pPr>
      <w:r w:rsidRPr="00C41154">
        <w:rPr>
          <w:rFonts w:ascii="Arial" w:eastAsia="Calibri" w:hAnsi="Arial" w:cs="Arial"/>
        </w:rPr>
        <w:t>Accessibility</w:t>
      </w:r>
      <w:r w:rsidRPr="00C41154">
        <w:rPr>
          <w:rFonts w:ascii="Arial" w:eastAsia="Calibri" w:hAnsi="Arial" w:cs="Arial"/>
          <w:spacing w:val="-5"/>
        </w:rPr>
        <w:t xml:space="preserve"> </w:t>
      </w:r>
      <w:r w:rsidRPr="00C41154">
        <w:rPr>
          <w:rFonts w:ascii="Arial" w:eastAsia="Calibri" w:hAnsi="Arial" w:cs="Arial"/>
        </w:rPr>
        <w:t>Policy</w:t>
      </w:r>
    </w:p>
    <w:p w14:paraId="6563C6DF" w14:textId="77777777" w:rsidR="00C41154" w:rsidRPr="00C41154" w:rsidRDefault="00C41154" w:rsidP="00C41154">
      <w:pPr>
        <w:numPr>
          <w:ilvl w:val="0"/>
          <w:numId w:val="44"/>
        </w:numPr>
        <w:tabs>
          <w:tab w:val="left" w:pos="1080"/>
          <w:tab w:val="left" w:pos="1081"/>
        </w:tabs>
        <w:spacing w:before="39"/>
        <w:ind w:hanging="361"/>
        <w:rPr>
          <w:rFonts w:ascii="Arial" w:eastAsia="Calibri" w:hAnsi="Arial" w:cs="Arial"/>
        </w:rPr>
      </w:pPr>
      <w:r w:rsidRPr="00C41154">
        <w:rPr>
          <w:rFonts w:ascii="Arial" w:eastAsia="Calibri" w:hAnsi="Arial" w:cs="Arial"/>
        </w:rPr>
        <w:t>Equality</w:t>
      </w:r>
      <w:r w:rsidRPr="00C41154">
        <w:rPr>
          <w:rFonts w:ascii="Arial" w:eastAsia="Calibri" w:hAnsi="Arial" w:cs="Arial"/>
          <w:spacing w:val="-3"/>
        </w:rPr>
        <w:t xml:space="preserve"> </w:t>
      </w:r>
      <w:r w:rsidRPr="00C41154">
        <w:rPr>
          <w:rFonts w:ascii="Arial" w:eastAsia="Calibri" w:hAnsi="Arial" w:cs="Arial"/>
        </w:rPr>
        <w:t>of</w:t>
      </w:r>
      <w:r w:rsidRPr="00C41154">
        <w:rPr>
          <w:rFonts w:ascii="Arial" w:eastAsia="Calibri" w:hAnsi="Arial" w:cs="Arial"/>
          <w:spacing w:val="-1"/>
        </w:rPr>
        <w:t xml:space="preserve"> </w:t>
      </w:r>
      <w:r w:rsidRPr="00C41154">
        <w:rPr>
          <w:rFonts w:ascii="Arial" w:eastAsia="Calibri" w:hAnsi="Arial" w:cs="Arial"/>
        </w:rPr>
        <w:t>Opportunity</w:t>
      </w:r>
      <w:r w:rsidRPr="00C41154">
        <w:rPr>
          <w:rFonts w:ascii="Arial" w:eastAsia="Calibri" w:hAnsi="Arial" w:cs="Arial"/>
          <w:spacing w:val="-3"/>
        </w:rPr>
        <w:t xml:space="preserve"> </w:t>
      </w:r>
      <w:r w:rsidRPr="00C41154">
        <w:rPr>
          <w:rFonts w:ascii="Arial" w:eastAsia="Calibri" w:hAnsi="Arial" w:cs="Arial"/>
        </w:rPr>
        <w:t>Policy</w:t>
      </w:r>
    </w:p>
    <w:p w14:paraId="3FD132DA" w14:textId="77777777" w:rsidR="00C41154" w:rsidRPr="00C41154" w:rsidRDefault="00C41154" w:rsidP="00C41154">
      <w:pPr>
        <w:numPr>
          <w:ilvl w:val="0"/>
          <w:numId w:val="44"/>
        </w:numPr>
        <w:tabs>
          <w:tab w:val="left" w:pos="1080"/>
          <w:tab w:val="left" w:pos="1081"/>
        </w:tabs>
        <w:spacing w:before="42"/>
        <w:ind w:hanging="361"/>
        <w:rPr>
          <w:rFonts w:ascii="Arial" w:eastAsia="Calibri" w:hAnsi="Arial" w:cs="Arial"/>
        </w:rPr>
      </w:pPr>
      <w:r w:rsidRPr="00C41154">
        <w:rPr>
          <w:rFonts w:ascii="Arial" w:eastAsia="Calibri" w:hAnsi="Arial" w:cs="Arial"/>
        </w:rPr>
        <w:t>Special</w:t>
      </w:r>
      <w:r w:rsidRPr="00C41154">
        <w:rPr>
          <w:rFonts w:ascii="Arial" w:eastAsia="Calibri" w:hAnsi="Arial" w:cs="Arial"/>
          <w:spacing w:val="-2"/>
        </w:rPr>
        <w:t xml:space="preserve"> </w:t>
      </w:r>
      <w:r w:rsidRPr="00C41154">
        <w:rPr>
          <w:rFonts w:ascii="Arial" w:eastAsia="Calibri" w:hAnsi="Arial" w:cs="Arial"/>
        </w:rPr>
        <w:t>Educational</w:t>
      </w:r>
      <w:r w:rsidRPr="00C41154">
        <w:rPr>
          <w:rFonts w:ascii="Arial" w:eastAsia="Calibri" w:hAnsi="Arial" w:cs="Arial"/>
          <w:spacing w:val="-1"/>
        </w:rPr>
        <w:t xml:space="preserve"> </w:t>
      </w:r>
      <w:r w:rsidRPr="00C41154">
        <w:rPr>
          <w:rFonts w:ascii="Arial" w:eastAsia="Calibri" w:hAnsi="Arial" w:cs="Arial"/>
        </w:rPr>
        <w:t>Needs</w:t>
      </w:r>
      <w:r w:rsidRPr="00C41154">
        <w:rPr>
          <w:rFonts w:ascii="Arial" w:eastAsia="Calibri" w:hAnsi="Arial" w:cs="Arial"/>
          <w:spacing w:val="-4"/>
        </w:rPr>
        <w:t xml:space="preserve"> </w:t>
      </w:r>
      <w:r w:rsidRPr="00C41154">
        <w:rPr>
          <w:rFonts w:ascii="Arial" w:eastAsia="Calibri" w:hAnsi="Arial" w:cs="Arial"/>
        </w:rPr>
        <w:t>Policy</w:t>
      </w:r>
    </w:p>
    <w:p w14:paraId="5798A6DE" w14:textId="77777777" w:rsidR="00C41154" w:rsidRPr="00C41154" w:rsidRDefault="00C41154" w:rsidP="00C41154">
      <w:pPr>
        <w:numPr>
          <w:ilvl w:val="0"/>
          <w:numId w:val="44"/>
        </w:numPr>
        <w:tabs>
          <w:tab w:val="left" w:pos="1080"/>
          <w:tab w:val="left" w:pos="1081"/>
        </w:tabs>
        <w:spacing w:before="41"/>
        <w:ind w:hanging="361"/>
        <w:rPr>
          <w:rFonts w:ascii="Arial" w:eastAsia="Calibri" w:hAnsi="Arial" w:cs="Arial"/>
        </w:rPr>
      </w:pPr>
      <w:r w:rsidRPr="00C41154">
        <w:rPr>
          <w:rFonts w:ascii="Arial" w:eastAsia="Calibri" w:hAnsi="Arial" w:cs="Arial"/>
        </w:rPr>
        <w:t>Educational</w:t>
      </w:r>
      <w:r w:rsidRPr="00C41154">
        <w:rPr>
          <w:rFonts w:ascii="Arial" w:eastAsia="Calibri" w:hAnsi="Arial" w:cs="Arial"/>
          <w:spacing w:val="-2"/>
        </w:rPr>
        <w:t xml:space="preserve"> </w:t>
      </w:r>
      <w:r w:rsidRPr="00C41154">
        <w:rPr>
          <w:rFonts w:ascii="Arial" w:eastAsia="Calibri" w:hAnsi="Arial" w:cs="Arial"/>
        </w:rPr>
        <w:t>Visits</w:t>
      </w:r>
      <w:r w:rsidRPr="00C41154">
        <w:rPr>
          <w:rFonts w:ascii="Arial" w:eastAsia="Calibri" w:hAnsi="Arial" w:cs="Arial"/>
          <w:spacing w:val="-3"/>
        </w:rPr>
        <w:t xml:space="preserve"> </w:t>
      </w:r>
      <w:r w:rsidRPr="00C41154">
        <w:rPr>
          <w:rFonts w:ascii="Arial" w:eastAsia="Calibri" w:hAnsi="Arial" w:cs="Arial"/>
        </w:rPr>
        <w:t>Policy</w:t>
      </w:r>
    </w:p>
    <w:p w14:paraId="16466C0A" w14:textId="77777777" w:rsidR="00C41154" w:rsidRPr="00C41154" w:rsidRDefault="00C41154" w:rsidP="00C41154">
      <w:pPr>
        <w:numPr>
          <w:ilvl w:val="0"/>
          <w:numId w:val="44"/>
        </w:numPr>
        <w:tabs>
          <w:tab w:val="left" w:pos="1080"/>
          <w:tab w:val="left" w:pos="1081"/>
        </w:tabs>
        <w:spacing w:before="39"/>
        <w:ind w:hanging="361"/>
        <w:rPr>
          <w:rFonts w:ascii="Arial" w:eastAsia="Calibri" w:hAnsi="Arial" w:cs="Arial"/>
        </w:rPr>
      </w:pPr>
      <w:r w:rsidRPr="00C41154">
        <w:rPr>
          <w:rFonts w:ascii="Arial" w:eastAsia="Calibri" w:hAnsi="Arial" w:cs="Arial"/>
        </w:rPr>
        <w:t>Online</w:t>
      </w:r>
      <w:r w:rsidRPr="00C41154">
        <w:rPr>
          <w:rFonts w:ascii="Arial" w:eastAsia="Calibri" w:hAnsi="Arial" w:cs="Arial"/>
          <w:spacing w:val="-2"/>
        </w:rPr>
        <w:t xml:space="preserve"> </w:t>
      </w:r>
      <w:r w:rsidRPr="00C41154">
        <w:rPr>
          <w:rFonts w:ascii="Arial" w:eastAsia="Calibri" w:hAnsi="Arial" w:cs="Arial"/>
        </w:rPr>
        <w:t>Safety</w:t>
      </w:r>
      <w:r w:rsidRPr="00C41154">
        <w:rPr>
          <w:rFonts w:ascii="Arial" w:eastAsia="Calibri" w:hAnsi="Arial" w:cs="Arial"/>
          <w:spacing w:val="-3"/>
        </w:rPr>
        <w:t xml:space="preserve"> </w:t>
      </w:r>
      <w:r w:rsidRPr="00C41154">
        <w:rPr>
          <w:rFonts w:ascii="Arial" w:eastAsia="Calibri" w:hAnsi="Arial" w:cs="Arial"/>
        </w:rPr>
        <w:t>Policy</w:t>
      </w:r>
    </w:p>
    <w:p w14:paraId="26AB89DC" w14:textId="77777777" w:rsidR="00C41154" w:rsidRPr="00C41154" w:rsidRDefault="00C41154" w:rsidP="00C41154">
      <w:pPr>
        <w:numPr>
          <w:ilvl w:val="0"/>
          <w:numId w:val="44"/>
        </w:numPr>
        <w:tabs>
          <w:tab w:val="left" w:pos="1080"/>
          <w:tab w:val="left" w:pos="1081"/>
        </w:tabs>
        <w:spacing w:before="41"/>
        <w:ind w:hanging="361"/>
        <w:rPr>
          <w:rFonts w:ascii="Arial" w:eastAsia="Calibri" w:hAnsi="Arial" w:cs="Arial"/>
        </w:rPr>
      </w:pPr>
      <w:r w:rsidRPr="00C41154">
        <w:rPr>
          <w:rFonts w:ascii="Arial" w:eastAsia="Calibri" w:hAnsi="Arial" w:cs="Arial"/>
        </w:rPr>
        <w:t>Careers</w:t>
      </w:r>
      <w:r w:rsidRPr="00C41154">
        <w:rPr>
          <w:rFonts w:ascii="Arial" w:eastAsia="Calibri" w:hAnsi="Arial" w:cs="Arial"/>
          <w:spacing w:val="-4"/>
        </w:rPr>
        <w:t xml:space="preserve"> </w:t>
      </w:r>
      <w:r w:rsidRPr="00C41154">
        <w:rPr>
          <w:rFonts w:ascii="Arial" w:eastAsia="Calibri" w:hAnsi="Arial" w:cs="Arial"/>
        </w:rPr>
        <w:t>Education</w:t>
      </w:r>
      <w:r w:rsidRPr="00C41154">
        <w:rPr>
          <w:rFonts w:ascii="Arial" w:eastAsia="Calibri" w:hAnsi="Arial" w:cs="Arial"/>
          <w:spacing w:val="-3"/>
        </w:rPr>
        <w:t xml:space="preserve"> </w:t>
      </w:r>
      <w:r w:rsidRPr="00C41154">
        <w:rPr>
          <w:rFonts w:ascii="Arial" w:eastAsia="Calibri" w:hAnsi="Arial" w:cs="Arial"/>
        </w:rPr>
        <w:t>and</w:t>
      </w:r>
      <w:r w:rsidRPr="00C41154">
        <w:rPr>
          <w:rFonts w:ascii="Arial" w:eastAsia="Calibri" w:hAnsi="Arial" w:cs="Arial"/>
          <w:spacing w:val="-3"/>
        </w:rPr>
        <w:t xml:space="preserve"> </w:t>
      </w:r>
      <w:r w:rsidRPr="00C41154">
        <w:rPr>
          <w:rFonts w:ascii="Arial" w:eastAsia="Calibri" w:hAnsi="Arial" w:cs="Arial"/>
        </w:rPr>
        <w:t>Guidance</w:t>
      </w:r>
      <w:r w:rsidRPr="00C41154">
        <w:rPr>
          <w:rFonts w:ascii="Arial" w:eastAsia="Calibri" w:hAnsi="Arial" w:cs="Arial"/>
          <w:spacing w:val="-1"/>
        </w:rPr>
        <w:t xml:space="preserve"> </w:t>
      </w:r>
      <w:r w:rsidRPr="00C41154">
        <w:rPr>
          <w:rFonts w:ascii="Arial" w:eastAsia="Calibri" w:hAnsi="Arial" w:cs="Arial"/>
        </w:rPr>
        <w:t>Policy</w:t>
      </w:r>
    </w:p>
    <w:p w14:paraId="1DD488AD" w14:textId="77777777" w:rsidR="00C41154" w:rsidRPr="00C41154" w:rsidRDefault="00C41154" w:rsidP="00C41154">
      <w:pPr>
        <w:numPr>
          <w:ilvl w:val="0"/>
          <w:numId w:val="44"/>
        </w:numPr>
        <w:tabs>
          <w:tab w:val="left" w:pos="1080"/>
          <w:tab w:val="left" w:pos="1081"/>
        </w:tabs>
        <w:spacing w:before="39"/>
        <w:ind w:hanging="361"/>
        <w:rPr>
          <w:rFonts w:ascii="Arial" w:eastAsia="Calibri" w:hAnsi="Arial" w:cs="Arial"/>
        </w:rPr>
      </w:pPr>
      <w:r w:rsidRPr="00C41154">
        <w:rPr>
          <w:rFonts w:ascii="Arial" w:eastAsia="Calibri" w:hAnsi="Arial" w:cs="Arial"/>
        </w:rPr>
        <w:t>Marking</w:t>
      </w:r>
      <w:r w:rsidRPr="00C41154">
        <w:rPr>
          <w:rFonts w:ascii="Arial" w:eastAsia="Calibri" w:hAnsi="Arial" w:cs="Arial"/>
          <w:spacing w:val="-2"/>
        </w:rPr>
        <w:t xml:space="preserve"> </w:t>
      </w:r>
      <w:r w:rsidRPr="00C41154">
        <w:rPr>
          <w:rFonts w:ascii="Arial" w:eastAsia="Calibri" w:hAnsi="Arial" w:cs="Arial"/>
        </w:rPr>
        <w:t>and</w:t>
      </w:r>
      <w:r w:rsidRPr="00C41154">
        <w:rPr>
          <w:rFonts w:ascii="Arial" w:eastAsia="Calibri" w:hAnsi="Arial" w:cs="Arial"/>
          <w:spacing w:val="-1"/>
        </w:rPr>
        <w:t xml:space="preserve"> </w:t>
      </w:r>
      <w:r w:rsidRPr="00C41154">
        <w:rPr>
          <w:rFonts w:ascii="Arial" w:eastAsia="Calibri" w:hAnsi="Arial" w:cs="Arial"/>
        </w:rPr>
        <w:t>Feedback</w:t>
      </w:r>
      <w:r w:rsidRPr="00C41154">
        <w:rPr>
          <w:rFonts w:ascii="Arial" w:eastAsia="Calibri" w:hAnsi="Arial" w:cs="Arial"/>
          <w:spacing w:val="-1"/>
        </w:rPr>
        <w:t xml:space="preserve"> </w:t>
      </w:r>
      <w:r w:rsidRPr="00C41154">
        <w:rPr>
          <w:rFonts w:ascii="Arial" w:eastAsia="Calibri" w:hAnsi="Arial" w:cs="Arial"/>
        </w:rPr>
        <w:t>Policy</w:t>
      </w:r>
    </w:p>
    <w:p w14:paraId="7D8C20D2" w14:textId="77777777" w:rsidR="00C41154" w:rsidRPr="00C41154" w:rsidRDefault="00C41154" w:rsidP="00C41154">
      <w:pPr>
        <w:numPr>
          <w:ilvl w:val="0"/>
          <w:numId w:val="44"/>
        </w:numPr>
        <w:tabs>
          <w:tab w:val="left" w:pos="1080"/>
          <w:tab w:val="left" w:pos="1081"/>
        </w:tabs>
        <w:spacing w:before="42"/>
        <w:ind w:hanging="361"/>
        <w:rPr>
          <w:rFonts w:ascii="Arial" w:eastAsia="Calibri" w:hAnsi="Arial" w:cs="Arial"/>
        </w:rPr>
      </w:pPr>
      <w:r w:rsidRPr="00C41154">
        <w:rPr>
          <w:rFonts w:ascii="Arial" w:eastAsia="Calibri" w:hAnsi="Arial" w:cs="Arial"/>
        </w:rPr>
        <w:t>SMSC</w:t>
      </w:r>
      <w:r w:rsidRPr="00C41154">
        <w:rPr>
          <w:rFonts w:ascii="Arial" w:eastAsia="Calibri" w:hAnsi="Arial" w:cs="Arial"/>
          <w:spacing w:val="-3"/>
        </w:rPr>
        <w:t xml:space="preserve"> </w:t>
      </w:r>
      <w:r w:rsidRPr="00C41154">
        <w:rPr>
          <w:rFonts w:ascii="Arial" w:eastAsia="Calibri" w:hAnsi="Arial" w:cs="Arial"/>
        </w:rPr>
        <w:t>Policy</w:t>
      </w:r>
    </w:p>
    <w:p w14:paraId="03D41F8A" w14:textId="7E56EE4A" w:rsidR="00C41154" w:rsidRPr="00C41154" w:rsidRDefault="00C41154" w:rsidP="00C41154">
      <w:pPr>
        <w:spacing w:before="240"/>
        <w:rPr>
          <w:rFonts w:ascii="Arial" w:eastAsia="Calibri" w:hAnsi="Arial" w:cs="Arial"/>
        </w:rPr>
      </w:pPr>
      <w:r w:rsidRPr="00C41154">
        <w:rPr>
          <w:rFonts w:ascii="Arial" w:eastAsia="Calibri" w:hAnsi="Arial" w:cs="Arial"/>
        </w:rPr>
        <w:t>Policy</w:t>
      </w:r>
      <w:r w:rsidRPr="00C41154">
        <w:rPr>
          <w:rFonts w:ascii="Arial" w:eastAsia="Calibri" w:hAnsi="Arial" w:cs="Arial"/>
          <w:spacing w:val="-1"/>
        </w:rPr>
        <w:t xml:space="preserve"> </w:t>
      </w:r>
      <w:r w:rsidRPr="00C41154">
        <w:rPr>
          <w:rFonts w:ascii="Arial" w:eastAsia="Calibri" w:hAnsi="Arial" w:cs="Arial"/>
        </w:rPr>
        <w:t>Review</w:t>
      </w:r>
      <w:r w:rsidRPr="00C41154">
        <w:rPr>
          <w:rFonts w:ascii="Arial" w:eastAsia="Calibri" w:hAnsi="Arial" w:cs="Arial"/>
          <w:spacing w:val="-2"/>
        </w:rPr>
        <w:t xml:space="preserve"> </w:t>
      </w:r>
      <w:r w:rsidRPr="00C41154">
        <w:rPr>
          <w:rFonts w:ascii="Arial" w:eastAsia="Calibri" w:hAnsi="Arial" w:cs="Arial"/>
        </w:rPr>
        <w:t>Date:</w:t>
      </w:r>
      <w:r w:rsidRPr="00C41154">
        <w:rPr>
          <w:rFonts w:ascii="Arial" w:eastAsia="Calibri" w:hAnsi="Arial" w:cs="Arial"/>
          <w:spacing w:val="-3"/>
        </w:rPr>
        <w:t xml:space="preserve"> </w:t>
      </w:r>
      <w:r w:rsidRPr="00C41154">
        <w:rPr>
          <w:rFonts w:ascii="Arial" w:eastAsia="Calibri" w:hAnsi="Arial" w:cs="Arial"/>
        </w:rPr>
        <w:t>September</w:t>
      </w:r>
      <w:r w:rsidRPr="00C41154">
        <w:rPr>
          <w:rFonts w:ascii="Arial" w:eastAsia="Calibri" w:hAnsi="Arial" w:cs="Arial"/>
          <w:spacing w:val="-3"/>
        </w:rPr>
        <w:t xml:space="preserve"> </w:t>
      </w:r>
      <w:r w:rsidRPr="00C41154">
        <w:rPr>
          <w:rFonts w:ascii="Arial" w:eastAsia="Calibri" w:hAnsi="Arial" w:cs="Arial"/>
        </w:rPr>
        <w:t>202</w:t>
      </w:r>
      <w:r w:rsidR="00BE047C">
        <w:rPr>
          <w:rFonts w:ascii="Arial" w:eastAsia="Calibri" w:hAnsi="Arial" w:cs="Arial"/>
        </w:rPr>
        <w:t>6</w:t>
      </w:r>
    </w:p>
    <w:p w14:paraId="7BCA9F5C" w14:textId="77777777" w:rsidR="00C41154" w:rsidRPr="00C41154" w:rsidRDefault="00C41154" w:rsidP="00C41154">
      <w:pPr>
        <w:rPr>
          <w:rFonts w:ascii="Arial" w:eastAsia="Calibri" w:hAnsi="Arial" w:cs="Arial"/>
        </w:rPr>
      </w:pPr>
    </w:p>
    <w:p w14:paraId="27508F66" w14:textId="77777777" w:rsidR="00C41154" w:rsidRPr="00C41154" w:rsidRDefault="00C41154" w:rsidP="00C41154">
      <w:pPr>
        <w:rPr>
          <w:rFonts w:ascii="Arial" w:eastAsia="Calibri" w:hAnsi="Arial" w:cs="Arial"/>
        </w:rPr>
      </w:pPr>
    </w:p>
    <w:p w14:paraId="4C247C68" w14:textId="77777777" w:rsidR="00C41154" w:rsidRPr="00C41154" w:rsidRDefault="00C41154" w:rsidP="00C41154">
      <w:pPr>
        <w:spacing w:line="251" w:lineRule="exact"/>
        <w:rPr>
          <w:rFonts w:ascii="Arial" w:eastAsia="Calibri" w:hAnsi="Arial" w:cs="Arial"/>
        </w:rPr>
        <w:sectPr w:rsidR="00C41154" w:rsidRPr="00C41154" w:rsidSect="00C41154">
          <w:pgSz w:w="12240" w:h="15840"/>
          <w:pgMar w:top="1440" w:right="1320" w:bottom="280" w:left="1080" w:header="720" w:footer="720" w:gutter="0"/>
          <w:cols w:space="720"/>
        </w:sectPr>
      </w:pPr>
    </w:p>
    <w:p w14:paraId="2987BA38" w14:textId="77777777" w:rsidR="00E5572D" w:rsidRPr="00C41154" w:rsidRDefault="00E5572D" w:rsidP="00E5572D">
      <w:pPr>
        <w:jc w:val="both"/>
        <w:rPr>
          <w:rFonts w:ascii="Arial" w:hAnsi="Arial" w:cs="Arial"/>
        </w:rPr>
      </w:pPr>
    </w:p>
    <w:p w14:paraId="5DA744D3" w14:textId="77777777" w:rsidR="00D22428" w:rsidRDefault="00D22428" w:rsidP="00D22428">
      <w:pPr>
        <w:rPr>
          <w:rFonts w:ascii="Arial" w:hAnsi="Arial" w:cs="Arial"/>
        </w:rPr>
      </w:pPr>
    </w:p>
    <w:p w14:paraId="35475CBA" w14:textId="54F1506C" w:rsidR="00297444" w:rsidRPr="00297444" w:rsidRDefault="00297444" w:rsidP="00297444">
      <w:pPr>
        <w:pStyle w:val="ListParagraph"/>
        <w:numPr>
          <w:ilvl w:val="0"/>
          <w:numId w:val="55"/>
        </w:numPr>
        <w:rPr>
          <w:rFonts w:ascii="Arial" w:hAnsi="Arial" w:cs="Arial"/>
          <w:b/>
          <w:bCs/>
        </w:rPr>
      </w:pPr>
      <w:r w:rsidRPr="00297444">
        <w:rPr>
          <w:rFonts w:ascii="Arial" w:hAnsi="Arial" w:cs="Arial"/>
          <w:b/>
          <w:bCs/>
        </w:rPr>
        <w:t>Introduction</w:t>
      </w:r>
    </w:p>
    <w:p w14:paraId="55450C2F" w14:textId="77777777" w:rsidR="00297444" w:rsidRPr="00297444" w:rsidRDefault="00297444" w:rsidP="00297444">
      <w:pPr>
        <w:pStyle w:val="ListParagraph"/>
        <w:ind w:left="720"/>
        <w:rPr>
          <w:rFonts w:ascii="Arial" w:hAnsi="Arial" w:cs="Arial"/>
          <w:b/>
          <w:bCs/>
        </w:rPr>
      </w:pPr>
    </w:p>
    <w:p w14:paraId="0DBD0904" w14:textId="1ADDBB48" w:rsidR="00297444" w:rsidRDefault="00297444" w:rsidP="00297444">
      <w:pPr>
        <w:rPr>
          <w:rFonts w:ascii="Arial" w:hAnsi="Arial" w:cs="Arial"/>
        </w:rPr>
      </w:pPr>
      <w:r w:rsidRPr="00297444">
        <w:rPr>
          <w:rFonts w:ascii="Arial" w:hAnsi="Arial" w:cs="Arial"/>
        </w:rPr>
        <w:t xml:space="preserve">Manor Wood School is an independent day school for pupils aged 5 to 16 with a range of complex needs, including social, emotional, and mental health (SEMH) difficulties, autism spectrum conditions, and communication challenges. </w:t>
      </w:r>
      <w:r w:rsidR="00F27B7F">
        <w:rPr>
          <w:rFonts w:ascii="Arial" w:hAnsi="Arial" w:cs="Arial"/>
        </w:rPr>
        <w:t>It is likely all</w:t>
      </w:r>
      <w:r w:rsidRPr="00297444">
        <w:rPr>
          <w:rFonts w:ascii="Arial" w:hAnsi="Arial" w:cs="Arial"/>
        </w:rPr>
        <w:t xml:space="preserve"> pupils </w:t>
      </w:r>
      <w:r w:rsidR="00F27B7F">
        <w:rPr>
          <w:rFonts w:ascii="Arial" w:hAnsi="Arial" w:cs="Arial"/>
        </w:rPr>
        <w:t>have</w:t>
      </w:r>
      <w:r w:rsidRPr="00297444">
        <w:rPr>
          <w:rFonts w:ascii="Arial" w:hAnsi="Arial" w:cs="Arial"/>
        </w:rPr>
        <w:t xml:space="preserve"> an Education, Health and Care Plan (EHCP). Prior to admission, many have experienced disrupted or unsuccessful educational experiences, often characterised by exclusion, non-attendance, or inability to access mainstream curricula.</w:t>
      </w:r>
    </w:p>
    <w:p w14:paraId="3FF7CDCC" w14:textId="77777777" w:rsidR="00F27B7F" w:rsidRPr="00297444" w:rsidRDefault="00F27B7F" w:rsidP="00297444">
      <w:pPr>
        <w:rPr>
          <w:rFonts w:ascii="Arial" w:hAnsi="Arial" w:cs="Arial"/>
        </w:rPr>
      </w:pPr>
    </w:p>
    <w:p w14:paraId="280F8FD5" w14:textId="77777777" w:rsidR="00297444" w:rsidRDefault="00297444" w:rsidP="00297444">
      <w:pPr>
        <w:rPr>
          <w:rFonts w:ascii="Arial" w:hAnsi="Arial" w:cs="Arial"/>
        </w:rPr>
      </w:pPr>
      <w:r w:rsidRPr="00297444">
        <w:rPr>
          <w:rFonts w:ascii="Arial" w:hAnsi="Arial" w:cs="Arial"/>
        </w:rPr>
        <w:t>Our school provides a safe, nurturing, and therapeutic learning environment that enables pupils to thrive socially, emotionally, and academically. We are committed to delivering a broad, balanced, and ambitious curriculum that prepares all learners for a successful and independent future. Our approach is underpinned by strong personalisation, robust assessment practice, and high expectations for all.</w:t>
      </w:r>
    </w:p>
    <w:p w14:paraId="0D123550" w14:textId="77777777" w:rsidR="00F27B7F" w:rsidRPr="00297444" w:rsidRDefault="00F27B7F" w:rsidP="00297444">
      <w:pPr>
        <w:rPr>
          <w:rFonts w:ascii="Arial" w:hAnsi="Arial" w:cs="Arial"/>
        </w:rPr>
      </w:pPr>
    </w:p>
    <w:p w14:paraId="780DACC0" w14:textId="77777777" w:rsidR="00297444" w:rsidRDefault="00297444" w:rsidP="00297444">
      <w:pPr>
        <w:rPr>
          <w:rFonts w:ascii="Arial" w:hAnsi="Arial" w:cs="Arial"/>
        </w:rPr>
      </w:pPr>
      <w:r w:rsidRPr="00297444">
        <w:rPr>
          <w:rFonts w:ascii="Arial" w:hAnsi="Arial" w:cs="Arial"/>
        </w:rPr>
        <w:t>This policy complies with the Independent School Standards (Part 1: Quality of Education) and is supported by related policies including Assessment, SEND, SMSC, Equality, Accessibility, Behaviour, Online Safety, Educational Visits, Careers, and Feedback &amp; Marking.</w:t>
      </w:r>
    </w:p>
    <w:p w14:paraId="58930EF2" w14:textId="77777777" w:rsidR="00297444" w:rsidRDefault="00297444" w:rsidP="00297444">
      <w:pPr>
        <w:rPr>
          <w:rFonts w:ascii="Arial" w:hAnsi="Arial" w:cs="Arial"/>
        </w:rPr>
      </w:pPr>
    </w:p>
    <w:p w14:paraId="581E34FA" w14:textId="2D876B69" w:rsidR="00297444" w:rsidRPr="00297444" w:rsidRDefault="00297444" w:rsidP="00297444">
      <w:pPr>
        <w:pStyle w:val="ListParagraph"/>
        <w:numPr>
          <w:ilvl w:val="0"/>
          <w:numId w:val="55"/>
        </w:numPr>
        <w:rPr>
          <w:rFonts w:ascii="Arial" w:hAnsi="Arial" w:cs="Arial"/>
          <w:b/>
          <w:bCs/>
        </w:rPr>
      </w:pPr>
      <w:r w:rsidRPr="00297444">
        <w:rPr>
          <w:rFonts w:ascii="Arial" w:hAnsi="Arial" w:cs="Arial"/>
          <w:b/>
          <w:bCs/>
        </w:rPr>
        <w:t>Vision Statement:</w:t>
      </w:r>
    </w:p>
    <w:p w14:paraId="35CE724C" w14:textId="77777777" w:rsidR="00297444" w:rsidRPr="00297444" w:rsidRDefault="00297444" w:rsidP="00297444">
      <w:pPr>
        <w:rPr>
          <w:rFonts w:ascii="Arial" w:hAnsi="Arial" w:cs="Arial"/>
          <w:b/>
          <w:bCs/>
        </w:rPr>
      </w:pPr>
    </w:p>
    <w:p w14:paraId="19E344C6" w14:textId="77777777" w:rsidR="00297444" w:rsidRDefault="00297444" w:rsidP="00297444">
      <w:pPr>
        <w:rPr>
          <w:rFonts w:ascii="Arial" w:hAnsi="Arial" w:cs="Arial"/>
        </w:rPr>
      </w:pPr>
      <w:r w:rsidRPr="00297444">
        <w:rPr>
          <w:rFonts w:ascii="Arial" w:hAnsi="Arial" w:cs="Arial"/>
        </w:rPr>
        <w:t>We strive to develop:</w:t>
      </w:r>
    </w:p>
    <w:p w14:paraId="5BD7161D" w14:textId="77777777" w:rsidR="00F27B7F" w:rsidRPr="00297444" w:rsidRDefault="00F27B7F" w:rsidP="00297444">
      <w:pPr>
        <w:rPr>
          <w:rFonts w:ascii="Arial" w:hAnsi="Arial" w:cs="Arial"/>
        </w:rPr>
      </w:pPr>
    </w:p>
    <w:p w14:paraId="3ED20D43" w14:textId="4F22EE1F" w:rsidR="00297444" w:rsidRPr="00297444" w:rsidRDefault="00297444" w:rsidP="00297444">
      <w:pPr>
        <w:numPr>
          <w:ilvl w:val="0"/>
          <w:numId w:val="56"/>
        </w:numPr>
        <w:rPr>
          <w:rFonts w:ascii="Arial" w:hAnsi="Arial" w:cs="Arial"/>
        </w:rPr>
      </w:pPr>
      <w:r w:rsidRPr="00297444">
        <w:rPr>
          <w:rFonts w:ascii="Arial" w:hAnsi="Arial" w:cs="Arial"/>
        </w:rPr>
        <w:t xml:space="preserve">Successful Learners who enjoy learning, make progress and </w:t>
      </w:r>
      <w:r w:rsidRPr="00297444">
        <w:rPr>
          <w:rFonts w:ascii="Arial" w:hAnsi="Arial" w:cs="Arial"/>
        </w:rPr>
        <w:t>achieve.</w:t>
      </w:r>
    </w:p>
    <w:p w14:paraId="1B53990F" w14:textId="0A6B1576" w:rsidR="00297444" w:rsidRPr="00297444" w:rsidRDefault="00297444" w:rsidP="00297444">
      <w:pPr>
        <w:numPr>
          <w:ilvl w:val="0"/>
          <w:numId w:val="56"/>
        </w:numPr>
        <w:rPr>
          <w:rFonts w:ascii="Arial" w:hAnsi="Arial" w:cs="Arial"/>
        </w:rPr>
      </w:pPr>
      <w:r w:rsidRPr="00297444">
        <w:rPr>
          <w:rFonts w:ascii="Arial" w:hAnsi="Arial" w:cs="Arial"/>
        </w:rPr>
        <w:t xml:space="preserve">Confident Individuals who </w:t>
      </w:r>
      <w:proofErr w:type="gramStart"/>
      <w:r w:rsidRPr="00297444">
        <w:rPr>
          <w:rFonts w:ascii="Arial" w:hAnsi="Arial" w:cs="Arial"/>
        </w:rPr>
        <w:t>are able to</w:t>
      </w:r>
      <w:proofErr w:type="gramEnd"/>
      <w:r w:rsidRPr="00297444">
        <w:rPr>
          <w:rFonts w:ascii="Arial" w:hAnsi="Arial" w:cs="Arial"/>
        </w:rPr>
        <w:t xml:space="preserve"> live safe, healthy and fulfilling </w:t>
      </w:r>
      <w:r w:rsidRPr="00297444">
        <w:rPr>
          <w:rFonts w:ascii="Arial" w:hAnsi="Arial" w:cs="Arial"/>
        </w:rPr>
        <w:t>lives.</w:t>
      </w:r>
    </w:p>
    <w:p w14:paraId="7123A67E" w14:textId="77777777" w:rsidR="00297444" w:rsidRDefault="00297444" w:rsidP="00297444">
      <w:pPr>
        <w:numPr>
          <w:ilvl w:val="0"/>
          <w:numId w:val="56"/>
        </w:numPr>
        <w:rPr>
          <w:rFonts w:ascii="Arial" w:hAnsi="Arial" w:cs="Arial"/>
        </w:rPr>
      </w:pPr>
      <w:r w:rsidRPr="00297444">
        <w:rPr>
          <w:rFonts w:ascii="Arial" w:hAnsi="Arial" w:cs="Arial"/>
        </w:rPr>
        <w:t>Responsible Citizens who make a positive contribution to society.</w:t>
      </w:r>
    </w:p>
    <w:p w14:paraId="541681C8" w14:textId="77777777" w:rsidR="00297444" w:rsidRPr="00297444" w:rsidRDefault="00297444" w:rsidP="00297444">
      <w:pPr>
        <w:ind w:left="720"/>
        <w:rPr>
          <w:rFonts w:ascii="Arial" w:hAnsi="Arial" w:cs="Arial"/>
        </w:rPr>
      </w:pPr>
    </w:p>
    <w:p w14:paraId="7FB72C00" w14:textId="77777777" w:rsidR="00297444" w:rsidRDefault="00297444" w:rsidP="00297444">
      <w:pPr>
        <w:rPr>
          <w:rFonts w:ascii="Arial" w:hAnsi="Arial" w:cs="Arial"/>
        </w:rPr>
      </w:pPr>
      <w:r w:rsidRPr="00297444">
        <w:rPr>
          <w:rFonts w:ascii="Arial" w:hAnsi="Arial" w:cs="Arial"/>
        </w:rPr>
        <w:t>Our curriculum is driven by our understanding of our pupils’ starting points and the barriers they have faced in education. It is designed to:</w:t>
      </w:r>
    </w:p>
    <w:p w14:paraId="530C34B2" w14:textId="77777777" w:rsidR="00F27B7F" w:rsidRPr="00297444" w:rsidRDefault="00F27B7F" w:rsidP="00297444">
      <w:pPr>
        <w:rPr>
          <w:rFonts w:ascii="Arial" w:hAnsi="Arial" w:cs="Arial"/>
        </w:rPr>
      </w:pPr>
    </w:p>
    <w:p w14:paraId="3120027F" w14:textId="60694B73" w:rsidR="00297444" w:rsidRPr="00297444" w:rsidRDefault="00297444" w:rsidP="00297444">
      <w:pPr>
        <w:numPr>
          <w:ilvl w:val="0"/>
          <w:numId w:val="57"/>
        </w:numPr>
        <w:rPr>
          <w:rFonts w:ascii="Arial" w:hAnsi="Arial" w:cs="Arial"/>
        </w:rPr>
      </w:pPr>
      <w:r w:rsidRPr="00297444">
        <w:rPr>
          <w:rFonts w:ascii="Arial" w:hAnsi="Arial" w:cs="Arial"/>
        </w:rPr>
        <w:t xml:space="preserve">Be personalised, aspirational, and relevant to each pupil’s needs and future </w:t>
      </w:r>
      <w:r w:rsidRPr="00297444">
        <w:rPr>
          <w:rFonts w:ascii="Arial" w:hAnsi="Arial" w:cs="Arial"/>
        </w:rPr>
        <w:t>goals.</w:t>
      </w:r>
    </w:p>
    <w:p w14:paraId="340C9DC6" w14:textId="50690100" w:rsidR="00297444" w:rsidRPr="00297444" w:rsidRDefault="00297444" w:rsidP="00297444">
      <w:pPr>
        <w:numPr>
          <w:ilvl w:val="0"/>
          <w:numId w:val="57"/>
        </w:numPr>
        <w:rPr>
          <w:rFonts w:ascii="Arial" w:hAnsi="Arial" w:cs="Arial"/>
        </w:rPr>
      </w:pPr>
      <w:r w:rsidRPr="00297444">
        <w:rPr>
          <w:rFonts w:ascii="Arial" w:hAnsi="Arial" w:cs="Arial"/>
        </w:rPr>
        <w:t xml:space="preserve">Support academic, social, emotional and therapeutic </w:t>
      </w:r>
      <w:r w:rsidRPr="00297444">
        <w:rPr>
          <w:rFonts w:ascii="Arial" w:hAnsi="Arial" w:cs="Arial"/>
        </w:rPr>
        <w:t>development.</w:t>
      </w:r>
    </w:p>
    <w:p w14:paraId="630D9463" w14:textId="3FC955EE" w:rsidR="00297444" w:rsidRPr="00297444" w:rsidRDefault="00297444" w:rsidP="00297444">
      <w:pPr>
        <w:numPr>
          <w:ilvl w:val="0"/>
          <w:numId w:val="57"/>
        </w:numPr>
        <w:rPr>
          <w:rFonts w:ascii="Arial" w:hAnsi="Arial" w:cs="Arial"/>
        </w:rPr>
      </w:pPr>
      <w:r w:rsidRPr="00297444">
        <w:rPr>
          <w:rFonts w:ascii="Arial" w:hAnsi="Arial" w:cs="Arial"/>
        </w:rPr>
        <w:t xml:space="preserve">Develop resilience, self-esteem, communication and life </w:t>
      </w:r>
      <w:r w:rsidRPr="00297444">
        <w:rPr>
          <w:rFonts w:ascii="Arial" w:hAnsi="Arial" w:cs="Arial"/>
        </w:rPr>
        <w:t>skills.</w:t>
      </w:r>
    </w:p>
    <w:p w14:paraId="1B02838B" w14:textId="77777777" w:rsidR="00297444" w:rsidRDefault="00297444" w:rsidP="00297444">
      <w:pPr>
        <w:numPr>
          <w:ilvl w:val="0"/>
          <w:numId w:val="57"/>
        </w:numPr>
        <w:rPr>
          <w:rFonts w:ascii="Arial" w:hAnsi="Arial" w:cs="Arial"/>
        </w:rPr>
      </w:pPr>
      <w:r w:rsidRPr="00297444">
        <w:rPr>
          <w:rFonts w:ascii="Arial" w:hAnsi="Arial" w:cs="Arial"/>
        </w:rPr>
        <w:t>Ensure continuity and progression across all phases.</w:t>
      </w:r>
    </w:p>
    <w:p w14:paraId="368EAF23" w14:textId="77777777" w:rsidR="00297444" w:rsidRPr="00297444" w:rsidRDefault="00297444" w:rsidP="00297444">
      <w:pPr>
        <w:ind w:left="720"/>
        <w:rPr>
          <w:rFonts w:ascii="Arial" w:hAnsi="Arial" w:cs="Arial"/>
        </w:rPr>
      </w:pPr>
    </w:p>
    <w:p w14:paraId="4A7D1C59" w14:textId="77777777" w:rsidR="00297444" w:rsidRDefault="00297444" w:rsidP="00297444">
      <w:pPr>
        <w:rPr>
          <w:rFonts w:ascii="Arial" w:hAnsi="Arial" w:cs="Arial"/>
        </w:rPr>
      </w:pPr>
      <w:r w:rsidRPr="00297444">
        <w:rPr>
          <w:rFonts w:ascii="Arial" w:hAnsi="Arial" w:cs="Arial"/>
        </w:rPr>
        <w:t>Core Aims:</w:t>
      </w:r>
    </w:p>
    <w:p w14:paraId="6D4F64C7" w14:textId="77777777" w:rsidR="00E66D63" w:rsidRPr="00297444" w:rsidRDefault="00E66D63" w:rsidP="00297444">
      <w:pPr>
        <w:rPr>
          <w:rFonts w:ascii="Arial" w:hAnsi="Arial" w:cs="Arial"/>
        </w:rPr>
      </w:pPr>
    </w:p>
    <w:p w14:paraId="3CB56CA8" w14:textId="34B9FD44" w:rsidR="00297444" w:rsidRPr="00297444" w:rsidRDefault="00297444" w:rsidP="00297444">
      <w:pPr>
        <w:numPr>
          <w:ilvl w:val="0"/>
          <w:numId w:val="58"/>
        </w:numPr>
        <w:rPr>
          <w:rFonts w:ascii="Arial" w:hAnsi="Arial" w:cs="Arial"/>
        </w:rPr>
      </w:pPr>
      <w:r w:rsidRPr="00297444">
        <w:rPr>
          <w:rFonts w:ascii="Arial" w:hAnsi="Arial" w:cs="Arial"/>
        </w:rPr>
        <w:t xml:space="preserve">Deliver an inclusive, ambitious curriculum tailored to each learner’s EHCP and developmental </w:t>
      </w:r>
      <w:r w:rsidRPr="00297444">
        <w:rPr>
          <w:rFonts w:ascii="Arial" w:hAnsi="Arial" w:cs="Arial"/>
        </w:rPr>
        <w:t>stage.</w:t>
      </w:r>
    </w:p>
    <w:p w14:paraId="17163935" w14:textId="52CD9B35" w:rsidR="00297444" w:rsidRPr="00297444" w:rsidRDefault="00297444" w:rsidP="00297444">
      <w:pPr>
        <w:numPr>
          <w:ilvl w:val="0"/>
          <w:numId w:val="58"/>
        </w:numPr>
        <w:rPr>
          <w:rFonts w:ascii="Arial" w:hAnsi="Arial" w:cs="Arial"/>
        </w:rPr>
      </w:pPr>
      <w:r w:rsidRPr="00297444">
        <w:rPr>
          <w:rFonts w:ascii="Arial" w:hAnsi="Arial" w:cs="Arial"/>
        </w:rPr>
        <w:t xml:space="preserve">Provide high-quality teaching and learning which fosters curiosity and </w:t>
      </w:r>
      <w:r w:rsidRPr="00297444">
        <w:rPr>
          <w:rFonts w:ascii="Arial" w:hAnsi="Arial" w:cs="Arial"/>
        </w:rPr>
        <w:t>independence.</w:t>
      </w:r>
    </w:p>
    <w:p w14:paraId="4A9D675E" w14:textId="7CF10D20" w:rsidR="00297444" w:rsidRPr="00297444" w:rsidRDefault="00297444" w:rsidP="00297444">
      <w:pPr>
        <w:numPr>
          <w:ilvl w:val="0"/>
          <w:numId w:val="58"/>
        </w:numPr>
        <w:rPr>
          <w:rFonts w:ascii="Arial" w:hAnsi="Arial" w:cs="Arial"/>
        </w:rPr>
      </w:pPr>
      <w:r w:rsidRPr="00297444">
        <w:rPr>
          <w:rFonts w:ascii="Arial" w:hAnsi="Arial" w:cs="Arial"/>
        </w:rPr>
        <w:t xml:space="preserve">Embed therapeutic approaches throughout the curriculum to support emotional regulation and mental </w:t>
      </w:r>
      <w:r w:rsidRPr="00297444">
        <w:rPr>
          <w:rFonts w:ascii="Arial" w:hAnsi="Arial" w:cs="Arial"/>
        </w:rPr>
        <w:t>health.</w:t>
      </w:r>
    </w:p>
    <w:p w14:paraId="13935512" w14:textId="77777777" w:rsidR="00297444" w:rsidRDefault="00297444" w:rsidP="00297444">
      <w:pPr>
        <w:numPr>
          <w:ilvl w:val="0"/>
          <w:numId w:val="58"/>
        </w:numPr>
        <w:rPr>
          <w:rFonts w:ascii="Arial" w:hAnsi="Arial" w:cs="Arial"/>
        </w:rPr>
      </w:pPr>
      <w:r w:rsidRPr="00297444">
        <w:rPr>
          <w:rFonts w:ascii="Arial" w:hAnsi="Arial" w:cs="Arial"/>
        </w:rPr>
        <w:t>Develop each pupil's cultural capital, personal identity, and awareness of the world around them.</w:t>
      </w:r>
    </w:p>
    <w:p w14:paraId="5E0C3D6E" w14:textId="77777777" w:rsidR="00297444" w:rsidRPr="00297444" w:rsidRDefault="00297444" w:rsidP="00297444">
      <w:pPr>
        <w:ind w:left="720"/>
        <w:rPr>
          <w:rFonts w:ascii="Arial" w:hAnsi="Arial" w:cs="Arial"/>
        </w:rPr>
      </w:pPr>
    </w:p>
    <w:p w14:paraId="163357CD" w14:textId="5DF8AADB" w:rsidR="00297444" w:rsidRDefault="00297444" w:rsidP="00297444">
      <w:pPr>
        <w:rPr>
          <w:rFonts w:ascii="Arial" w:hAnsi="Arial" w:cs="Arial"/>
        </w:rPr>
      </w:pPr>
      <w:r w:rsidRPr="00297444">
        <w:rPr>
          <w:rFonts w:ascii="Arial" w:hAnsi="Arial" w:cs="Arial"/>
        </w:rPr>
        <w:t>Our curriculum is informed by national expectations but is uniquely adapted to reflect the needs, interests, and abilities of our pupils. Every experience is a learning opportunity</w:t>
      </w:r>
      <w:r w:rsidR="00E66D63">
        <w:rPr>
          <w:rFonts w:ascii="Arial" w:hAnsi="Arial" w:cs="Arial"/>
        </w:rPr>
        <w:t>.</w:t>
      </w:r>
    </w:p>
    <w:p w14:paraId="31D8D844" w14:textId="77777777" w:rsidR="00297444" w:rsidRDefault="00297444" w:rsidP="00297444">
      <w:pPr>
        <w:rPr>
          <w:rFonts w:ascii="Arial" w:hAnsi="Arial" w:cs="Arial"/>
        </w:rPr>
      </w:pPr>
    </w:p>
    <w:p w14:paraId="3DE180C2" w14:textId="77777777" w:rsidR="00297444" w:rsidRDefault="00297444" w:rsidP="00297444">
      <w:pPr>
        <w:rPr>
          <w:rFonts w:ascii="Arial" w:hAnsi="Arial" w:cs="Arial"/>
        </w:rPr>
      </w:pPr>
    </w:p>
    <w:p w14:paraId="443F6D38" w14:textId="77777777" w:rsidR="00297444" w:rsidRDefault="00297444" w:rsidP="00297444">
      <w:pPr>
        <w:rPr>
          <w:rFonts w:ascii="Arial" w:hAnsi="Arial" w:cs="Arial"/>
        </w:rPr>
      </w:pPr>
    </w:p>
    <w:p w14:paraId="53EC0744" w14:textId="77777777" w:rsidR="00297444" w:rsidRDefault="00297444" w:rsidP="00297444">
      <w:pPr>
        <w:rPr>
          <w:rFonts w:ascii="Arial" w:hAnsi="Arial" w:cs="Arial"/>
        </w:rPr>
      </w:pPr>
    </w:p>
    <w:p w14:paraId="3BC68F30" w14:textId="77777777" w:rsidR="00297444" w:rsidRDefault="00297444" w:rsidP="00297444">
      <w:pPr>
        <w:rPr>
          <w:rFonts w:ascii="Arial" w:hAnsi="Arial" w:cs="Arial"/>
        </w:rPr>
      </w:pPr>
    </w:p>
    <w:p w14:paraId="207552BF" w14:textId="77777777" w:rsidR="00297444" w:rsidRDefault="00297444" w:rsidP="00297444">
      <w:pPr>
        <w:rPr>
          <w:rFonts w:ascii="Arial" w:hAnsi="Arial" w:cs="Arial"/>
        </w:rPr>
      </w:pPr>
    </w:p>
    <w:p w14:paraId="64E1467D" w14:textId="77777777" w:rsidR="00297444" w:rsidRDefault="00297444" w:rsidP="00297444">
      <w:pPr>
        <w:rPr>
          <w:rFonts w:ascii="Arial" w:hAnsi="Arial" w:cs="Arial"/>
        </w:rPr>
      </w:pPr>
    </w:p>
    <w:p w14:paraId="66217593" w14:textId="77777777" w:rsidR="00297444" w:rsidRDefault="00297444" w:rsidP="00297444">
      <w:pPr>
        <w:rPr>
          <w:rFonts w:ascii="Arial" w:hAnsi="Arial" w:cs="Arial"/>
        </w:rPr>
      </w:pPr>
    </w:p>
    <w:p w14:paraId="55125C12" w14:textId="77777777" w:rsidR="00297444" w:rsidRDefault="00297444" w:rsidP="00297444">
      <w:pPr>
        <w:rPr>
          <w:rFonts w:ascii="Arial" w:hAnsi="Arial" w:cs="Arial"/>
        </w:rPr>
      </w:pPr>
    </w:p>
    <w:p w14:paraId="596D7612" w14:textId="77777777" w:rsidR="00297444" w:rsidRDefault="00297444" w:rsidP="00297444">
      <w:pPr>
        <w:rPr>
          <w:rFonts w:ascii="Arial" w:hAnsi="Arial" w:cs="Arial"/>
        </w:rPr>
      </w:pPr>
    </w:p>
    <w:p w14:paraId="43939232" w14:textId="10011ACF" w:rsidR="00297444" w:rsidRPr="00297444" w:rsidRDefault="00297444" w:rsidP="00297444">
      <w:pPr>
        <w:pStyle w:val="ListParagraph"/>
        <w:numPr>
          <w:ilvl w:val="0"/>
          <w:numId w:val="55"/>
        </w:numPr>
        <w:rPr>
          <w:rFonts w:ascii="Arial" w:hAnsi="Arial" w:cs="Arial"/>
          <w:b/>
          <w:bCs/>
        </w:rPr>
      </w:pPr>
      <w:r w:rsidRPr="00297444">
        <w:rPr>
          <w:rFonts w:ascii="Arial" w:hAnsi="Arial" w:cs="Arial"/>
          <w:b/>
          <w:bCs/>
        </w:rPr>
        <w:t>Curriculum Implementation</w:t>
      </w:r>
    </w:p>
    <w:p w14:paraId="610ECDFC" w14:textId="77777777" w:rsidR="00297444" w:rsidRPr="00297444" w:rsidRDefault="00297444" w:rsidP="00297444">
      <w:pPr>
        <w:pStyle w:val="ListParagraph"/>
        <w:ind w:left="720"/>
        <w:rPr>
          <w:rFonts w:ascii="Arial" w:hAnsi="Arial" w:cs="Arial"/>
          <w:b/>
          <w:bCs/>
        </w:rPr>
      </w:pPr>
    </w:p>
    <w:p w14:paraId="0F5C5618" w14:textId="77777777" w:rsidR="00297444" w:rsidRDefault="00297444" w:rsidP="00297444">
      <w:pPr>
        <w:rPr>
          <w:rFonts w:ascii="Arial" w:hAnsi="Arial" w:cs="Arial"/>
          <w:b/>
          <w:bCs/>
        </w:rPr>
      </w:pPr>
      <w:r w:rsidRPr="00297444">
        <w:rPr>
          <w:rFonts w:ascii="Arial" w:hAnsi="Arial" w:cs="Arial"/>
          <w:b/>
          <w:bCs/>
        </w:rPr>
        <w:t>Curriculum Framework:</w:t>
      </w:r>
    </w:p>
    <w:p w14:paraId="28A66CF0" w14:textId="77777777" w:rsidR="00BE047C" w:rsidRPr="00297444" w:rsidRDefault="00BE047C" w:rsidP="00297444">
      <w:pPr>
        <w:rPr>
          <w:rFonts w:ascii="Arial" w:hAnsi="Arial" w:cs="Arial"/>
          <w:b/>
          <w:bC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7"/>
        <w:gridCol w:w="2933"/>
        <w:gridCol w:w="2845"/>
        <w:gridCol w:w="3135"/>
      </w:tblGrid>
      <w:tr w:rsidR="00297444" w:rsidRPr="00297444" w14:paraId="5405DDCE" w14:textId="77777777" w:rsidTr="00BE047C">
        <w:trPr>
          <w:tblCellSpacing w:w="15" w:type="dxa"/>
        </w:trPr>
        <w:tc>
          <w:tcPr>
            <w:tcW w:w="0" w:type="auto"/>
            <w:vAlign w:val="center"/>
            <w:hideMark/>
          </w:tcPr>
          <w:p w14:paraId="645F8699" w14:textId="77777777" w:rsidR="00297444" w:rsidRPr="00297444" w:rsidRDefault="00297444" w:rsidP="00297444">
            <w:pPr>
              <w:rPr>
                <w:rFonts w:ascii="Arial" w:hAnsi="Arial" w:cs="Arial"/>
                <w:b/>
                <w:bCs/>
              </w:rPr>
            </w:pPr>
            <w:r w:rsidRPr="00297444">
              <w:rPr>
                <w:rFonts w:ascii="Arial" w:hAnsi="Arial" w:cs="Arial"/>
                <w:b/>
                <w:bCs/>
              </w:rPr>
              <w:t>Key Stage</w:t>
            </w:r>
          </w:p>
        </w:tc>
        <w:tc>
          <w:tcPr>
            <w:tcW w:w="0" w:type="auto"/>
            <w:vAlign w:val="center"/>
            <w:hideMark/>
          </w:tcPr>
          <w:p w14:paraId="3FBB780B" w14:textId="77777777" w:rsidR="00297444" w:rsidRPr="00297444" w:rsidRDefault="00297444" w:rsidP="00297444">
            <w:pPr>
              <w:rPr>
                <w:rFonts w:ascii="Arial" w:hAnsi="Arial" w:cs="Arial"/>
                <w:b/>
                <w:bCs/>
              </w:rPr>
            </w:pPr>
            <w:r w:rsidRPr="00297444">
              <w:rPr>
                <w:rFonts w:ascii="Arial" w:hAnsi="Arial" w:cs="Arial"/>
                <w:b/>
                <w:bCs/>
              </w:rPr>
              <w:t>Curriculum Offer</w:t>
            </w:r>
          </w:p>
        </w:tc>
        <w:tc>
          <w:tcPr>
            <w:tcW w:w="0" w:type="auto"/>
            <w:vAlign w:val="center"/>
            <w:hideMark/>
          </w:tcPr>
          <w:p w14:paraId="15F91D62" w14:textId="77777777" w:rsidR="00297444" w:rsidRPr="00297444" w:rsidRDefault="00297444" w:rsidP="00297444">
            <w:pPr>
              <w:rPr>
                <w:rFonts w:ascii="Arial" w:hAnsi="Arial" w:cs="Arial"/>
                <w:b/>
                <w:bCs/>
              </w:rPr>
            </w:pPr>
            <w:r w:rsidRPr="00297444">
              <w:rPr>
                <w:rFonts w:ascii="Arial" w:hAnsi="Arial" w:cs="Arial"/>
                <w:b/>
                <w:bCs/>
              </w:rPr>
              <w:t>Assessment</w:t>
            </w:r>
          </w:p>
        </w:tc>
        <w:tc>
          <w:tcPr>
            <w:tcW w:w="0" w:type="auto"/>
            <w:vAlign w:val="center"/>
            <w:hideMark/>
          </w:tcPr>
          <w:p w14:paraId="10E8F4D9" w14:textId="77777777" w:rsidR="00297444" w:rsidRPr="00297444" w:rsidRDefault="00297444" w:rsidP="00297444">
            <w:pPr>
              <w:rPr>
                <w:rFonts w:ascii="Arial" w:hAnsi="Arial" w:cs="Arial"/>
                <w:b/>
                <w:bCs/>
              </w:rPr>
            </w:pPr>
            <w:r w:rsidRPr="00297444">
              <w:rPr>
                <w:rFonts w:ascii="Arial" w:hAnsi="Arial" w:cs="Arial"/>
                <w:b/>
                <w:bCs/>
              </w:rPr>
              <w:t>Outcomes</w:t>
            </w:r>
          </w:p>
        </w:tc>
      </w:tr>
      <w:tr w:rsidR="00297444" w:rsidRPr="00297444" w14:paraId="0DF10639" w14:textId="77777777" w:rsidTr="00BE047C">
        <w:trPr>
          <w:tblCellSpacing w:w="15" w:type="dxa"/>
        </w:trPr>
        <w:tc>
          <w:tcPr>
            <w:tcW w:w="0" w:type="auto"/>
            <w:vAlign w:val="center"/>
            <w:hideMark/>
          </w:tcPr>
          <w:p w14:paraId="5EDF2A0E" w14:textId="77777777" w:rsidR="00297444" w:rsidRPr="00297444" w:rsidRDefault="00297444" w:rsidP="00297444">
            <w:pPr>
              <w:rPr>
                <w:rFonts w:ascii="Arial" w:hAnsi="Arial" w:cs="Arial"/>
              </w:rPr>
            </w:pPr>
            <w:r w:rsidRPr="00297444">
              <w:rPr>
                <w:rFonts w:ascii="Arial" w:hAnsi="Arial" w:cs="Arial"/>
                <w:b/>
                <w:bCs/>
              </w:rPr>
              <w:t>KS1/2</w:t>
            </w:r>
          </w:p>
        </w:tc>
        <w:tc>
          <w:tcPr>
            <w:tcW w:w="0" w:type="auto"/>
            <w:vAlign w:val="center"/>
            <w:hideMark/>
          </w:tcPr>
          <w:p w14:paraId="325D4A5B" w14:textId="77777777" w:rsidR="00297444" w:rsidRPr="00297444" w:rsidRDefault="00297444" w:rsidP="00297444">
            <w:pPr>
              <w:rPr>
                <w:rFonts w:ascii="Arial" w:hAnsi="Arial" w:cs="Arial"/>
              </w:rPr>
            </w:pPr>
            <w:r w:rsidRPr="00297444">
              <w:rPr>
                <w:rFonts w:ascii="Arial" w:hAnsi="Arial" w:cs="Arial"/>
              </w:rPr>
              <w:t>Adapted National Curriculum, PSHE, Forest School, SEMH-targeted learning</w:t>
            </w:r>
          </w:p>
        </w:tc>
        <w:tc>
          <w:tcPr>
            <w:tcW w:w="0" w:type="auto"/>
            <w:vAlign w:val="center"/>
            <w:hideMark/>
          </w:tcPr>
          <w:p w14:paraId="3FFA54C8" w14:textId="77777777" w:rsidR="00297444" w:rsidRPr="00297444" w:rsidRDefault="00297444" w:rsidP="00297444">
            <w:pPr>
              <w:rPr>
                <w:rFonts w:ascii="Arial" w:hAnsi="Arial" w:cs="Arial"/>
              </w:rPr>
            </w:pPr>
            <w:r w:rsidRPr="00297444">
              <w:rPr>
                <w:rFonts w:ascii="Arial" w:hAnsi="Arial" w:cs="Arial"/>
              </w:rPr>
              <w:t>Manor Wood Progress Steps, SOLAR, STAR Assessments</w:t>
            </w:r>
          </w:p>
        </w:tc>
        <w:tc>
          <w:tcPr>
            <w:tcW w:w="0" w:type="auto"/>
            <w:vAlign w:val="center"/>
            <w:hideMark/>
          </w:tcPr>
          <w:p w14:paraId="019360B1" w14:textId="77777777" w:rsidR="00297444" w:rsidRPr="00297444" w:rsidRDefault="00297444" w:rsidP="00297444">
            <w:pPr>
              <w:rPr>
                <w:rFonts w:ascii="Arial" w:hAnsi="Arial" w:cs="Arial"/>
              </w:rPr>
            </w:pPr>
            <w:r w:rsidRPr="00297444">
              <w:rPr>
                <w:rFonts w:ascii="Arial" w:hAnsi="Arial" w:cs="Arial"/>
              </w:rPr>
              <w:t>Readiness for formal learning, literacy/numeracy catch-up, resilience</w:t>
            </w:r>
          </w:p>
        </w:tc>
      </w:tr>
      <w:tr w:rsidR="00297444" w:rsidRPr="00297444" w14:paraId="01E6EB99" w14:textId="77777777" w:rsidTr="00BE047C">
        <w:trPr>
          <w:tblCellSpacing w:w="15" w:type="dxa"/>
        </w:trPr>
        <w:tc>
          <w:tcPr>
            <w:tcW w:w="0" w:type="auto"/>
            <w:vAlign w:val="center"/>
            <w:hideMark/>
          </w:tcPr>
          <w:p w14:paraId="72887AB8" w14:textId="77777777" w:rsidR="00297444" w:rsidRPr="00297444" w:rsidRDefault="00297444" w:rsidP="00297444">
            <w:pPr>
              <w:rPr>
                <w:rFonts w:ascii="Arial" w:hAnsi="Arial" w:cs="Arial"/>
              </w:rPr>
            </w:pPr>
            <w:r w:rsidRPr="00297444">
              <w:rPr>
                <w:rFonts w:ascii="Arial" w:hAnsi="Arial" w:cs="Arial"/>
                <w:b/>
                <w:bCs/>
              </w:rPr>
              <w:t>KS3</w:t>
            </w:r>
          </w:p>
        </w:tc>
        <w:tc>
          <w:tcPr>
            <w:tcW w:w="0" w:type="auto"/>
            <w:vAlign w:val="center"/>
            <w:hideMark/>
          </w:tcPr>
          <w:p w14:paraId="78D8CB28" w14:textId="77777777" w:rsidR="00297444" w:rsidRPr="00297444" w:rsidRDefault="00297444" w:rsidP="00297444">
            <w:pPr>
              <w:rPr>
                <w:rFonts w:ascii="Arial" w:hAnsi="Arial" w:cs="Arial"/>
              </w:rPr>
            </w:pPr>
            <w:r w:rsidRPr="00297444">
              <w:rPr>
                <w:rFonts w:ascii="Arial" w:hAnsi="Arial" w:cs="Arial"/>
              </w:rPr>
              <w:t>Broad curriculum, subject-based &amp; thematic learning, options programme</w:t>
            </w:r>
          </w:p>
        </w:tc>
        <w:tc>
          <w:tcPr>
            <w:tcW w:w="0" w:type="auto"/>
            <w:vAlign w:val="center"/>
            <w:hideMark/>
          </w:tcPr>
          <w:p w14:paraId="2FF6ABC1" w14:textId="77777777" w:rsidR="00297444" w:rsidRPr="00297444" w:rsidRDefault="00297444" w:rsidP="00297444">
            <w:pPr>
              <w:rPr>
                <w:rFonts w:ascii="Arial" w:hAnsi="Arial" w:cs="Arial"/>
              </w:rPr>
            </w:pPr>
            <w:r w:rsidRPr="00297444">
              <w:rPr>
                <w:rFonts w:ascii="Arial" w:hAnsi="Arial" w:cs="Arial"/>
              </w:rPr>
              <w:t>Progress Steps, curriculum assessments, pupil engagement tracking</w:t>
            </w:r>
          </w:p>
        </w:tc>
        <w:tc>
          <w:tcPr>
            <w:tcW w:w="0" w:type="auto"/>
            <w:vAlign w:val="center"/>
            <w:hideMark/>
          </w:tcPr>
          <w:p w14:paraId="2527C615" w14:textId="77777777" w:rsidR="00297444" w:rsidRPr="00297444" w:rsidRDefault="00297444" w:rsidP="00297444">
            <w:pPr>
              <w:rPr>
                <w:rFonts w:ascii="Arial" w:hAnsi="Arial" w:cs="Arial"/>
              </w:rPr>
            </w:pPr>
            <w:r w:rsidRPr="00297444">
              <w:rPr>
                <w:rFonts w:ascii="Arial" w:hAnsi="Arial" w:cs="Arial"/>
              </w:rPr>
              <w:t>Pathway planning, skill development, preparation for KS4</w:t>
            </w:r>
          </w:p>
        </w:tc>
      </w:tr>
      <w:tr w:rsidR="00297444" w:rsidRPr="00297444" w14:paraId="428E60DF" w14:textId="77777777" w:rsidTr="00BE047C">
        <w:trPr>
          <w:tblCellSpacing w:w="15" w:type="dxa"/>
        </w:trPr>
        <w:tc>
          <w:tcPr>
            <w:tcW w:w="0" w:type="auto"/>
            <w:vAlign w:val="center"/>
            <w:hideMark/>
          </w:tcPr>
          <w:p w14:paraId="12E90980" w14:textId="77777777" w:rsidR="00297444" w:rsidRPr="00297444" w:rsidRDefault="00297444" w:rsidP="00297444">
            <w:pPr>
              <w:rPr>
                <w:rFonts w:ascii="Arial" w:hAnsi="Arial" w:cs="Arial"/>
              </w:rPr>
            </w:pPr>
            <w:r w:rsidRPr="00297444">
              <w:rPr>
                <w:rFonts w:ascii="Arial" w:hAnsi="Arial" w:cs="Arial"/>
                <w:b/>
                <w:bCs/>
              </w:rPr>
              <w:t>KS4</w:t>
            </w:r>
          </w:p>
        </w:tc>
        <w:tc>
          <w:tcPr>
            <w:tcW w:w="0" w:type="auto"/>
            <w:vAlign w:val="center"/>
            <w:hideMark/>
          </w:tcPr>
          <w:p w14:paraId="111E40D5" w14:textId="77777777" w:rsidR="00297444" w:rsidRPr="00297444" w:rsidRDefault="00297444" w:rsidP="00297444">
            <w:pPr>
              <w:rPr>
                <w:rFonts w:ascii="Arial" w:hAnsi="Arial" w:cs="Arial"/>
              </w:rPr>
            </w:pPr>
            <w:r w:rsidRPr="00297444">
              <w:rPr>
                <w:rFonts w:ascii="Arial" w:hAnsi="Arial" w:cs="Arial"/>
              </w:rPr>
              <w:t>GCSE, Functional Skills, BTEC, vocational options, work experience</w:t>
            </w:r>
          </w:p>
        </w:tc>
        <w:tc>
          <w:tcPr>
            <w:tcW w:w="0" w:type="auto"/>
            <w:vAlign w:val="center"/>
            <w:hideMark/>
          </w:tcPr>
          <w:p w14:paraId="50A9E0E1" w14:textId="77777777" w:rsidR="00297444" w:rsidRPr="00297444" w:rsidRDefault="00297444" w:rsidP="00297444">
            <w:pPr>
              <w:rPr>
                <w:rFonts w:ascii="Arial" w:hAnsi="Arial" w:cs="Arial"/>
              </w:rPr>
            </w:pPr>
            <w:r w:rsidRPr="00297444">
              <w:rPr>
                <w:rFonts w:ascii="Arial" w:hAnsi="Arial" w:cs="Arial"/>
              </w:rPr>
              <w:t>External qualifications, regular progress reviews</w:t>
            </w:r>
          </w:p>
        </w:tc>
        <w:tc>
          <w:tcPr>
            <w:tcW w:w="0" w:type="auto"/>
            <w:vAlign w:val="center"/>
            <w:hideMark/>
          </w:tcPr>
          <w:p w14:paraId="2024E5BE" w14:textId="77777777" w:rsidR="00297444" w:rsidRPr="00297444" w:rsidRDefault="00297444" w:rsidP="00297444">
            <w:pPr>
              <w:rPr>
                <w:rFonts w:ascii="Arial" w:hAnsi="Arial" w:cs="Arial"/>
              </w:rPr>
            </w:pPr>
            <w:r w:rsidRPr="00297444">
              <w:rPr>
                <w:rFonts w:ascii="Arial" w:hAnsi="Arial" w:cs="Arial"/>
              </w:rPr>
              <w:t>Accreditations, successful transitions, work-readiness</w:t>
            </w:r>
          </w:p>
        </w:tc>
      </w:tr>
    </w:tbl>
    <w:p w14:paraId="3D88DFC5" w14:textId="77777777" w:rsidR="00297444" w:rsidRDefault="00297444" w:rsidP="00297444">
      <w:pPr>
        <w:rPr>
          <w:rFonts w:ascii="Arial" w:hAnsi="Arial" w:cs="Arial"/>
          <w:b/>
          <w:bCs/>
        </w:rPr>
      </w:pPr>
    </w:p>
    <w:p w14:paraId="6B27235A" w14:textId="3C630378" w:rsidR="00297444" w:rsidRDefault="00297444" w:rsidP="00297444">
      <w:pPr>
        <w:rPr>
          <w:rFonts w:ascii="Arial" w:hAnsi="Arial" w:cs="Arial"/>
          <w:b/>
          <w:bCs/>
        </w:rPr>
      </w:pPr>
      <w:r w:rsidRPr="00297444">
        <w:rPr>
          <w:rFonts w:ascii="Arial" w:hAnsi="Arial" w:cs="Arial"/>
          <w:b/>
          <w:bCs/>
        </w:rPr>
        <w:t>Adaptive Teaching and Personalisation:</w:t>
      </w:r>
    </w:p>
    <w:p w14:paraId="3D8C5EF7" w14:textId="77777777" w:rsidR="00BE047C" w:rsidRPr="00297444" w:rsidRDefault="00BE047C" w:rsidP="00297444">
      <w:pPr>
        <w:rPr>
          <w:rFonts w:ascii="Arial" w:hAnsi="Arial" w:cs="Arial"/>
          <w:b/>
          <w:bCs/>
        </w:rPr>
      </w:pPr>
    </w:p>
    <w:p w14:paraId="57841374" w14:textId="77777777" w:rsidR="00297444" w:rsidRDefault="00297444" w:rsidP="00297444">
      <w:pPr>
        <w:rPr>
          <w:rFonts w:ascii="Arial" w:hAnsi="Arial" w:cs="Arial"/>
        </w:rPr>
      </w:pPr>
      <w:r w:rsidRPr="00297444">
        <w:rPr>
          <w:rFonts w:ascii="Arial" w:hAnsi="Arial" w:cs="Arial"/>
        </w:rPr>
        <w:t>We place each pupil at the centre of their learning. Planning is tailored to individual EHCP outcomes and is supported by:</w:t>
      </w:r>
    </w:p>
    <w:p w14:paraId="76674D21" w14:textId="77777777" w:rsidR="00E66D63" w:rsidRPr="00297444" w:rsidRDefault="00E66D63" w:rsidP="00297444">
      <w:pPr>
        <w:rPr>
          <w:rFonts w:ascii="Arial" w:hAnsi="Arial" w:cs="Arial"/>
        </w:rPr>
      </w:pPr>
    </w:p>
    <w:p w14:paraId="00EB2861" w14:textId="77777777" w:rsidR="00297444" w:rsidRPr="00297444" w:rsidRDefault="00297444" w:rsidP="00297444">
      <w:pPr>
        <w:numPr>
          <w:ilvl w:val="0"/>
          <w:numId w:val="59"/>
        </w:numPr>
        <w:rPr>
          <w:rFonts w:ascii="Arial" w:hAnsi="Arial" w:cs="Arial"/>
        </w:rPr>
      </w:pPr>
      <w:r w:rsidRPr="00297444">
        <w:rPr>
          <w:rFonts w:ascii="Arial" w:hAnsi="Arial" w:cs="Arial"/>
        </w:rPr>
        <w:t>Baseline assessments on entry (academic, therapeutic, cognitive</w:t>
      </w:r>
      <w:proofErr w:type="gramStart"/>
      <w:r w:rsidRPr="00297444">
        <w:rPr>
          <w:rFonts w:ascii="Arial" w:hAnsi="Arial" w:cs="Arial"/>
        </w:rPr>
        <w:t>);</w:t>
      </w:r>
      <w:proofErr w:type="gramEnd"/>
    </w:p>
    <w:p w14:paraId="5878BF8B" w14:textId="7D6F14BF" w:rsidR="00297444" w:rsidRPr="00297444" w:rsidRDefault="00297444" w:rsidP="00297444">
      <w:pPr>
        <w:numPr>
          <w:ilvl w:val="0"/>
          <w:numId w:val="59"/>
        </w:numPr>
        <w:rPr>
          <w:rFonts w:ascii="Arial" w:hAnsi="Arial" w:cs="Arial"/>
        </w:rPr>
      </w:pPr>
      <w:r w:rsidRPr="00297444">
        <w:rPr>
          <w:rFonts w:ascii="Arial" w:hAnsi="Arial" w:cs="Arial"/>
        </w:rPr>
        <w:t xml:space="preserve">Use of Manor Wood Progress Steps to map progress against national </w:t>
      </w:r>
      <w:r w:rsidR="00E66D63" w:rsidRPr="00297444">
        <w:rPr>
          <w:rFonts w:ascii="Arial" w:hAnsi="Arial" w:cs="Arial"/>
        </w:rPr>
        <w:t>expectations.</w:t>
      </w:r>
    </w:p>
    <w:p w14:paraId="2B591B14" w14:textId="0E6445CC" w:rsidR="00297444" w:rsidRPr="00297444" w:rsidRDefault="00297444" w:rsidP="00297444">
      <w:pPr>
        <w:numPr>
          <w:ilvl w:val="0"/>
          <w:numId w:val="59"/>
        </w:numPr>
        <w:rPr>
          <w:rFonts w:ascii="Arial" w:hAnsi="Arial" w:cs="Arial"/>
        </w:rPr>
      </w:pPr>
      <w:r w:rsidRPr="00297444">
        <w:rPr>
          <w:rFonts w:ascii="Arial" w:hAnsi="Arial" w:cs="Arial"/>
        </w:rPr>
        <w:t xml:space="preserve">Flexible grouping and personalised </w:t>
      </w:r>
      <w:r w:rsidR="00E66D63" w:rsidRPr="00297444">
        <w:rPr>
          <w:rFonts w:ascii="Arial" w:hAnsi="Arial" w:cs="Arial"/>
        </w:rPr>
        <w:t>pathways.</w:t>
      </w:r>
    </w:p>
    <w:p w14:paraId="14709C92" w14:textId="77777777" w:rsidR="00297444" w:rsidRDefault="00297444" w:rsidP="00297444">
      <w:pPr>
        <w:numPr>
          <w:ilvl w:val="0"/>
          <w:numId w:val="59"/>
        </w:numPr>
        <w:rPr>
          <w:rFonts w:ascii="Arial" w:hAnsi="Arial" w:cs="Arial"/>
        </w:rPr>
      </w:pPr>
      <w:r w:rsidRPr="00297444">
        <w:rPr>
          <w:rFonts w:ascii="Arial" w:hAnsi="Arial" w:cs="Arial"/>
        </w:rPr>
        <w:t>Targeted teaching strategies informed by evidence-based approaches and pupil profiles.</w:t>
      </w:r>
    </w:p>
    <w:p w14:paraId="25CF70F2" w14:textId="77777777" w:rsidR="00E66D63" w:rsidRDefault="00E66D63" w:rsidP="00E66D63">
      <w:pPr>
        <w:rPr>
          <w:rFonts w:ascii="Arial" w:hAnsi="Arial" w:cs="Arial"/>
        </w:rPr>
      </w:pPr>
    </w:p>
    <w:p w14:paraId="2A76E6F4" w14:textId="1C62CE16" w:rsidR="00E66D63" w:rsidRDefault="00E66D63" w:rsidP="00E66D63">
      <w:pPr>
        <w:rPr>
          <w:rFonts w:ascii="Arial" w:hAnsi="Arial" w:cs="Arial"/>
        </w:rPr>
      </w:pPr>
      <w:r w:rsidRPr="00E66D63">
        <w:rPr>
          <w:rFonts w:ascii="Arial" w:hAnsi="Arial" w:cs="Arial"/>
        </w:rPr>
        <w:t>For pupils working within or below early developmental stages, the curriculum draws upon the seven areas of learning from the Early Years Foundation Stage (EYFS): Communication and Language, Physical Development, Personal, Social and Emotional Development, Literacy, Mathematics, Understanding the World, and Expressive Arts and Design. Where pupils have missed foundational learning experiences, we implement a play-based, hands-on approach, supported by structured interventions such as Rocket Phonics for reading and concrete, visual methods in maths. Learning plans are designed around communication, interaction, and sensory regulation, ensuring a developmentally appropriate and meaningful pathway into formal learning.</w:t>
      </w:r>
    </w:p>
    <w:p w14:paraId="02393B82" w14:textId="77777777" w:rsidR="00297444" w:rsidRPr="00297444" w:rsidRDefault="00297444" w:rsidP="00297444">
      <w:pPr>
        <w:ind w:left="720"/>
        <w:rPr>
          <w:rFonts w:ascii="Arial" w:hAnsi="Arial" w:cs="Arial"/>
        </w:rPr>
      </w:pPr>
    </w:p>
    <w:p w14:paraId="3F333966" w14:textId="77777777" w:rsidR="00297444" w:rsidRDefault="00297444" w:rsidP="00297444">
      <w:pPr>
        <w:rPr>
          <w:rFonts w:ascii="Arial" w:hAnsi="Arial" w:cs="Arial"/>
          <w:b/>
          <w:bCs/>
        </w:rPr>
      </w:pPr>
      <w:r w:rsidRPr="00297444">
        <w:rPr>
          <w:rFonts w:ascii="Arial" w:hAnsi="Arial" w:cs="Arial"/>
          <w:b/>
          <w:bCs/>
        </w:rPr>
        <w:t>Assessment Systems:</w:t>
      </w:r>
    </w:p>
    <w:p w14:paraId="416FD0F6" w14:textId="77777777" w:rsidR="00297444" w:rsidRPr="00297444" w:rsidRDefault="00297444" w:rsidP="00297444">
      <w:pPr>
        <w:rPr>
          <w:rFonts w:ascii="Arial" w:hAnsi="Arial" w:cs="Arial"/>
          <w:b/>
          <w:bCs/>
        </w:rPr>
      </w:pPr>
    </w:p>
    <w:p w14:paraId="2B2DC5EA" w14:textId="77777777" w:rsidR="00297444" w:rsidRPr="00297444" w:rsidRDefault="00297444" w:rsidP="00297444">
      <w:pPr>
        <w:numPr>
          <w:ilvl w:val="0"/>
          <w:numId w:val="60"/>
        </w:numPr>
        <w:rPr>
          <w:rFonts w:ascii="Arial" w:hAnsi="Arial" w:cs="Arial"/>
        </w:rPr>
      </w:pPr>
      <w:r w:rsidRPr="00297444">
        <w:rPr>
          <w:rFonts w:ascii="Arial" w:hAnsi="Arial" w:cs="Arial"/>
          <w:b/>
          <w:bCs/>
        </w:rPr>
        <w:t>Manor Wood Progress Steps</w:t>
      </w:r>
      <w:r w:rsidRPr="00297444">
        <w:rPr>
          <w:rFonts w:ascii="Arial" w:hAnsi="Arial" w:cs="Arial"/>
        </w:rPr>
        <w:t>: Internal tool aligned to the National Curriculum and inclusive of Entry Level and Functional Skills descriptors.</w:t>
      </w:r>
    </w:p>
    <w:p w14:paraId="160E5CE8" w14:textId="77777777" w:rsidR="00297444" w:rsidRPr="00297444" w:rsidRDefault="00297444" w:rsidP="00297444">
      <w:pPr>
        <w:numPr>
          <w:ilvl w:val="0"/>
          <w:numId w:val="60"/>
        </w:numPr>
        <w:rPr>
          <w:rFonts w:ascii="Arial" w:hAnsi="Arial" w:cs="Arial"/>
        </w:rPr>
      </w:pPr>
      <w:r w:rsidRPr="00297444">
        <w:rPr>
          <w:rFonts w:ascii="Arial" w:hAnsi="Arial" w:cs="Arial"/>
          <w:b/>
          <w:bCs/>
        </w:rPr>
        <w:t>SOLAR</w:t>
      </w:r>
      <w:r w:rsidRPr="00297444">
        <w:rPr>
          <w:rFonts w:ascii="Arial" w:hAnsi="Arial" w:cs="Arial"/>
        </w:rPr>
        <w:t>: An online tracking system used to monitor and record attainment, track progress and inform planning.</w:t>
      </w:r>
    </w:p>
    <w:p w14:paraId="400EDAEA" w14:textId="77777777" w:rsidR="00297444" w:rsidRPr="00297444" w:rsidRDefault="00297444" w:rsidP="00297444">
      <w:pPr>
        <w:numPr>
          <w:ilvl w:val="0"/>
          <w:numId w:val="60"/>
        </w:numPr>
        <w:rPr>
          <w:rFonts w:ascii="Arial" w:hAnsi="Arial" w:cs="Arial"/>
        </w:rPr>
      </w:pPr>
      <w:r w:rsidRPr="00297444">
        <w:rPr>
          <w:rFonts w:ascii="Arial" w:hAnsi="Arial" w:cs="Arial"/>
          <w:b/>
          <w:bCs/>
        </w:rPr>
        <w:t>STAR Reader &amp; STAR Maths</w:t>
      </w:r>
      <w:r w:rsidRPr="00297444">
        <w:rPr>
          <w:rFonts w:ascii="Arial" w:hAnsi="Arial" w:cs="Arial"/>
        </w:rPr>
        <w:t>: Used termly to assess comprehension and numeracy skills.</w:t>
      </w:r>
    </w:p>
    <w:p w14:paraId="14F12A69" w14:textId="77777777" w:rsidR="00297444" w:rsidRDefault="00297444" w:rsidP="00297444">
      <w:pPr>
        <w:numPr>
          <w:ilvl w:val="0"/>
          <w:numId w:val="60"/>
        </w:numPr>
        <w:rPr>
          <w:rFonts w:ascii="Arial" w:hAnsi="Arial" w:cs="Arial"/>
        </w:rPr>
      </w:pPr>
      <w:r w:rsidRPr="00297444">
        <w:rPr>
          <w:rFonts w:ascii="Arial" w:hAnsi="Arial" w:cs="Arial"/>
          <w:b/>
          <w:bCs/>
        </w:rPr>
        <w:t>EHCP &amp; IEP Targets</w:t>
      </w:r>
      <w:r w:rsidRPr="00297444">
        <w:rPr>
          <w:rFonts w:ascii="Arial" w:hAnsi="Arial" w:cs="Arial"/>
        </w:rPr>
        <w:t>: Regularly reviewed to ensure curriculum aligns with statutory objectives.</w:t>
      </w:r>
    </w:p>
    <w:p w14:paraId="6E7EC04F" w14:textId="77777777" w:rsidR="00BE047C" w:rsidRPr="00297444" w:rsidRDefault="00BE047C" w:rsidP="00BE047C">
      <w:pPr>
        <w:ind w:left="720"/>
        <w:rPr>
          <w:rFonts w:ascii="Arial" w:hAnsi="Arial" w:cs="Arial"/>
        </w:rPr>
      </w:pPr>
    </w:p>
    <w:p w14:paraId="02F4CB1A" w14:textId="77777777" w:rsidR="00297444" w:rsidRDefault="00297444" w:rsidP="00297444">
      <w:pPr>
        <w:rPr>
          <w:rFonts w:ascii="Arial" w:hAnsi="Arial" w:cs="Arial"/>
        </w:rPr>
      </w:pPr>
      <w:r w:rsidRPr="00297444">
        <w:rPr>
          <w:rFonts w:ascii="Arial" w:hAnsi="Arial" w:cs="Arial"/>
        </w:rPr>
        <w:t>All assessment data is used formatively to drive teaching, identify gaps and measure impact.</w:t>
      </w:r>
    </w:p>
    <w:p w14:paraId="03F66E2C" w14:textId="77777777" w:rsidR="00BE047C" w:rsidRPr="00297444" w:rsidRDefault="00BE047C" w:rsidP="00297444">
      <w:pPr>
        <w:rPr>
          <w:rFonts w:ascii="Arial" w:hAnsi="Arial" w:cs="Arial"/>
        </w:rPr>
      </w:pPr>
    </w:p>
    <w:p w14:paraId="04204677" w14:textId="77777777" w:rsidR="00297444" w:rsidRDefault="00297444" w:rsidP="00297444">
      <w:pPr>
        <w:rPr>
          <w:rFonts w:ascii="Arial" w:hAnsi="Arial" w:cs="Arial"/>
          <w:b/>
          <w:bCs/>
        </w:rPr>
      </w:pPr>
      <w:r w:rsidRPr="00297444">
        <w:rPr>
          <w:rFonts w:ascii="Arial" w:hAnsi="Arial" w:cs="Arial"/>
          <w:b/>
          <w:bCs/>
        </w:rPr>
        <w:lastRenderedPageBreak/>
        <w:t>Integrated Therapeutic Support:</w:t>
      </w:r>
    </w:p>
    <w:p w14:paraId="01496075" w14:textId="77777777" w:rsidR="00BE047C" w:rsidRPr="00297444" w:rsidRDefault="00BE047C" w:rsidP="00297444">
      <w:pPr>
        <w:rPr>
          <w:rFonts w:ascii="Arial" w:hAnsi="Arial" w:cs="Arial"/>
          <w:b/>
          <w:bCs/>
        </w:rPr>
      </w:pPr>
    </w:p>
    <w:p w14:paraId="653C088A" w14:textId="77777777" w:rsidR="00297444" w:rsidRDefault="00297444" w:rsidP="00297444">
      <w:pPr>
        <w:rPr>
          <w:rFonts w:ascii="Arial" w:hAnsi="Arial" w:cs="Arial"/>
        </w:rPr>
      </w:pPr>
      <w:r w:rsidRPr="00297444">
        <w:rPr>
          <w:rFonts w:ascii="Arial" w:hAnsi="Arial" w:cs="Arial"/>
        </w:rPr>
        <w:t>Our curriculum is enhanced by integrated support from professionals including:</w:t>
      </w:r>
    </w:p>
    <w:p w14:paraId="3825C33D" w14:textId="77777777" w:rsidR="00E66D63" w:rsidRPr="00297444" w:rsidRDefault="00E66D63" w:rsidP="00297444">
      <w:pPr>
        <w:rPr>
          <w:rFonts w:ascii="Arial" w:hAnsi="Arial" w:cs="Arial"/>
        </w:rPr>
      </w:pPr>
    </w:p>
    <w:p w14:paraId="4B2087A4" w14:textId="45A808EF" w:rsidR="00297444" w:rsidRPr="00297444" w:rsidRDefault="00297444" w:rsidP="00297444">
      <w:pPr>
        <w:numPr>
          <w:ilvl w:val="0"/>
          <w:numId w:val="61"/>
        </w:numPr>
        <w:rPr>
          <w:rFonts w:ascii="Arial" w:hAnsi="Arial" w:cs="Arial"/>
        </w:rPr>
      </w:pPr>
      <w:r w:rsidRPr="00297444">
        <w:rPr>
          <w:rFonts w:ascii="Arial" w:hAnsi="Arial" w:cs="Arial"/>
        </w:rPr>
        <w:t xml:space="preserve">Speech and Language </w:t>
      </w:r>
      <w:r w:rsidR="00E66D63" w:rsidRPr="00297444">
        <w:rPr>
          <w:rFonts w:ascii="Arial" w:hAnsi="Arial" w:cs="Arial"/>
        </w:rPr>
        <w:t>Therapists.</w:t>
      </w:r>
    </w:p>
    <w:p w14:paraId="3A007040" w14:textId="6BA15888" w:rsidR="00297444" w:rsidRPr="00297444" w:rsidRDefault="00297444" w:rsidP="00297444">
      <w:pPr>
        <w:numPr>
          <w:ilvl w:val="0"/>
          <w:numId w:val="61"/>
        </w:numPr>
        <w:rPr>
          <w:rFonts w:ascii="Arial" w:hAnsi="Arial" w:cs="Arial"/>
        </w:rPr>
      </w:pPr>
      <w:r w:rsidRPr="00297444">
        <w:rPr>
          <w:rFonts w:ascii="Arial" w:hAnsi="Arial" w:cs="Arial"/>
        </w:rPr>
        <w:t xml:space="preserve">Occupational </w:t>
      </w:r>
      <w:r w:rsidR="00E66D63" w:rsidRPr="00297444">
        <w:rPr>
          <w:rFonts w:ascii="Arial" w:hAnsi="Arial" w:cs="Arial"/>
        </w:rPr>
        <w:t>Therapists.</w:t>
      </w:r>
    </w:p>
    <w:p w14:paraId="3DDF20A4" w14:textId="2FD26421" w:rsidR="00297444" w:rsidRPr="00297444" w:rsidRDefault="00297444" w:rsidP="00297444">
      <w:pPr>
        <w:numPr>
          <w:ilvl w:val="0"/>
          <w:numId w:val="61"/>
        </w:numPr>
        <w:rPr>
          <w:rFonts w:ascii="Arial" w:hAnsi="Arial" w:cs="Arial"/>
        </w:rPr>
      </w:pPr>
      <w:r w:rsidRPr="00297444">
        <w:rPr>
          <w:rFonts w:ascii="Arial" w:hAnsi="Arial" w:cs="Arial"/>
        </w:rPr>
        <w:t xml:space="preserve">Psychotherapists and </w:t>
      </w:r>
      <w:r w:rsidR="00E66D63" w:rsidRPr="00297444">
        <w:rPr>
          <w:rFonts w:ascii="Arial" w:hAnsi="Arial" w:cs="Arial"/>
        </w:rPr>
        <w:t>Counsellors.</w:t>
      </w:r>
    </w:p>
    <w:p w14:paraId="33F401CE" w14:textId="77777777" w:rsidR="00297444" w:rsidRDefault="00297444" w:rsidP="00297444">
      <w:pPr>
        <w:numPr>
          <w:ilvl w:val="0"/>
          <w:numId w:val="61"/>
        </w:numPr>
        <w:rPr>
          <w:rFonts w:ascii="Arial" w:hAnsi="Arial" w:cs="Arial"/>
        </w:rPr>
      </w:pPr>
      <w:r w:rsidRPr="00297444">
        <w:rPr>
          <w:rFonts w:ascii="Arial" w:hAnsi="Arial" w:cs="Arial"/>
        </w:rPr>
        <w:t>Mental Health Practitioners.</w:t>
      </w:r>
    </w:p>
    <w:p w14:paraId="275E6990" w14:textId="77777777" w:rsidR="00E66D63" w:rsidRPr="00297444" w:rsidRDefault="00E66D63" w:rsidP="00E66D63">
      <w:pPr>
        <w:ind w:left="720"/>
        <w:rPr>
          <w:rFonts w:ascii="Arial" w:hAnsi="Arial" w:cs="Arial"/>
        </w:rPr>
      </w:pPr>
    </w:p>
    <w:p w14:paraId="32F60797" w14:textId="77777777" w:rsidR="00297444" w:rsidRDefault="00297444" w:rsidP="00297444">
      <w:pPr>
        <w:rPr>
          <w:rFonts w:ascii="Arial" w:hAnsi="Arial" w:cs="Arial"/>
        </w:rPr>
      </w:pPr>
      <w:r w:rsidRPr="00297444">
        <w:rPr>
          <w:rFonts w:ascii="Arial" w:hAnsi="Arial" w:cs="Arial"/>
        </w:rPr>
        <w:t>This multidisciplinary support ensures pupils are emotionally ready to learn and can access the curriculum fully.</w:t>
      </w:r>
    </w:p>
    <w:p w14:paraId="0DB6DEA4" w14:textId="77777777" w:rsidR="00BE047C" w:rsidRPr="00297444" w:rsidRDefault="00BE047C" w:rsidP="00297444">
      <w:pPr>
        <w:rPr>
          <w:rFonts w:ascii="Arial" w:hAnsi="Arial" w:cs="Arial"/>
        </w:rPr>
      </w:pPr>
    </w:p>
    <w:p w14:paraId="238DF7D6" w14:textId="77777777" w:rsidR="00297444" w:rsidRDefault="00297444" w:rsidP="00297444">
      <w:pPr>
        <w:rPr>
          <w:rFonts w:ascii="Arial" w:hAnsi="Arial" w:cs="Arial"/>
          <w:b/>
          <w:bCs/>
        </w:rPr>
      </w:pPr>
      <w:r w:rsidRPr="00297444">
        <w:rPr>
          <w:rFonts w:ascii="Arial" w:hAnsi="Arial" w:cs="Arial"/>
          <w:b/>
          <w:bCs/>
        </w:rPr>
        <w:t>Intervention Programmes:</w:t>
      </w:r>
    </w:p>
    <w:p w14:paraId="6B7822E8" w14:textId="77777777" w:rsidR="00BE047C" w:rsidRPr="00297444" w:rsidRDefault="00BE047C" w:rsidP="00297444">
      <w:pPr>
        <w:rPr>
          <w:rFonts w:ascii="Arial" w:hAnsi="Arial" w:cs="Arial"/>
          <w:b/>
          <w:bCs/>
        </w:rPr>
      </w:pPr>
    </w:p>
    <w:p w14:paraId="18698744" w14:textId="787357AD" w:rsidR="00297444" w:rsidRPr="00297444" w:rsidRDefault="00297444" w:rsidP="00297444">
      <w:pPr>
        <w:numPr>
          <w:ilvl w:val="0"/>
          <w:numId w:val="62"/>
        </w:numPr>
        <w:rPr>
          <w:rFonts w:ascii="Arial" w:hAnsi="Arial" w:cs="Arial"/>
        </w:rPr>
      </w:pPr>
      <w:r w:rsidRPr="00297444">
        <w:rPr>
          <w:rFonts w:ascii="Arial" w:hAnsi="Arial" w:cs="Arial"/>
          <w:b/>
          <w:bCs/>
        </w:rPr>
        <w:t>Literacy</w:t>
      </w:r>
      <w:r w:rsidRPr="00297444">
        <w:rPr>
          <w:rFonts w:ascii="Arial" w:hAnsi="Arial" w:cs="Arial"/>
        </w:rPr>
        <w:t xml:space="preserve">: Little Wandle Phonics, Accelerated Reader, reading interventions, 1:1 catch-up </w:t>
      </w:r>
      <w:r w:rsidR="00BE047C" w:rsidRPr="00297444">
        <w:rPr>
          <w:rFonts w:ascii="Arial" w:hAnsi="Arial" w:cs="Arial"/>
        </w:rPr>
        <w:t>session</w:t>
      </w:r>
      <w:r w:rsidRPr="00297444">
        <w:rPr>
          <w:rFonts w:ascii="Arial" w:hAnsi="Arial" w:cs="Arial"/>
        </w:rPr>
        <w:t>.</w:t>
      </w:r>
    </w:p>
    <w:p w14:paraId="2376E9DC" w14:textId="77777777" w:rsidR="00297444" w:rsidRPr="00297444" w:rsidRDefault="00297444" w:rsidP="00297444">
      <w:pPr>
        <w:numPr>
          <w:ilvl w:val="0"/>
          <w:numId w:val="62"/>
        </w:numPr>
        <w:rPr>
          <w:rFonts w:ascii="Arial" w:hAnsi="Arial" w:cs="Arial"/>
        </w:rPr>
      </w:pPr>
      <w:r w:rsidRPr="00297444">
        <w:rPr>
          <w:rFonts w:ascii="Arial" w:hAnsi="Arial" w:cs="Arial"/>
          <w:b/>
          <w:bCs/>
        </w:rPr>
        <w:t>Numeracy</w:t>
      </w:r>
      <w:r w:rsidRPr="00297444">
        <w:rPr>
          <w:rFonts w:ascii="Arial" w:hAnsi="Arial" w:cs="Arial"/>
        </w:rPr>
        <w:t>: Targeted interventions, practical maths, and curriculum-linked consolidation.</w:t>
      </w:r>
    </w:p>
    <w:p w14:paraId="23F67291" w14:textId="77777777" w:rsidR="00297444" w:rsidRPr="00297444" w:rsidRDefault="00297444" w:rsidP="00297444">
      <w:pPr>
        <w:numPr>
          <w:ilvl w:val="0"/>
          <w:numId w:val="62"/>
        </w:numPr>
        <w:rPr>
          <w:rFonts w:ascii="Arial" w:hAnsi="Arial" w:cs="Arial"/>
        </w:rPr>
      </w:pPr>
      <w:r w:rsidRPr="00297444">
        <w:rPr>
          <w:rFonts w:ascii="Arial" w:hAnsi="Arial" w:cs="Arial"/>
          <w:b/>
          <w:bCs/>
        </w:rPr>
        <w:t>Social/Emotional</w:t>
      </w:r>
      <w:r w:rsidRPr="00297444">
        <w:rPr>
          <w:rFonts w:ascii="Arial" w:hAnsi="Arial" w:cs="Arial"/>
        </w:rPr>
        <w:t>: Zones of Regulation, trauma-informed interventions, restorative practices.</w:t>
      </w:r>
    </w:p>
    <w:p w14:paraId="4095EFC1" w14:textId="77777777" w:rsidR="00297444" w:rsidRDefault="00297444" w:rsidP="00297444">
      <w:pPr>
        <w:numPr>
          <w:ilvl w:val="0"/>
          <w:numId w:val="62"/>
        </w:numPr>
        <w:rPr>
          <w:rFonts w:ascii="Arial" w:hAnsi="Arial" w:cs="Arial"/>
        </w:rPr>
      </w:pPr>
      <w:r w:rsidRPr="00297444">
        <w:rPr>
          <w:rFonts w:ascii="Arial" w:hAnsi="Arial" w:cs="Arial"/>
          <w:b/>
          <w:bCs/>
        </w:rPr>
        <w:t>More Able Learners</w:t>
      </w:r>
      <w:r w:rsidRPr="00297444">
        <w:rPr>
          <w:rFonts w:ascii="Arial" w:hAnsi="Arial" w:cs="Arial"/>
        </w:rPr>
        <w:t>: Challenge pathways, subject mastery projects, and academic mentoring.</w:t>
      </w:r>
    </w:p>
    <w:p w14:paraId="5FCF87A0" w14:textId="77777777" w:rsidR="00BE047C" w:rsidRPr="00297444" w:rsidRDefault="00BE047C" w:rsidP="00BE047C">
      <w:pPr>
        <w:ind w:left="720"/>
        <w:rPr>
          <w:rFonts w:ascii="Arial" w:hAnsi="Arial" w:cs="Arial"/>
        </w:rPr>
      </w:pPr>
    </w:p>
    <w:p w14:paraId="531B991A" w14:textId="77777777" w:rsidR="00297444" w:rsidRDefault="00297444" w:rsidP="00297444">
      <w:pPr>
        <w:rPr>
          <w:rFonts w:ascii="Arial" w:hAnsi="Arial" w:cs="Arial"/>
        </w:rPr>
      </w:pPr>
      <w:r w:rsidRPr="00297444">
        <w:rPr>
          <w:rFonts w:ascii="Arial" w:hAnsi="Arial" w:cs="Arial"/>
        </w:rPr>
        <w:t>Pupils are identified through assessment data, professional referral, and regular progress meetings.</w:t>
      </w:r>
    </w:p>
    <w:p w14:paraId="1CB38B09" w14:textId="77777777" w:rsidR="00BE047C" w:rsidRDefault="00BE047C" w:rsidP="00297444">
      <w:pPr>
        <w:rPr>
          <w:rFonts w:ascii="Arial" w:hAnsi="Arial" w:cs="Arial"/>
        </w:rPr>
      </w:pPr>
    </w:p>
    <w:p w14:paraId="64C69904" w14:textId="1FBF71B7" w:rsidR="00BE047C" w:rsidRPr="00BE047C" w:rsidRDefault="00BE047C" w:rsidP="00BE047C">
      <w:pPr>
        <w:pStyle w:val="ListParagraph"/>
        <w:numPr>
          <w:ilvl w:val="0"/>
          <w:numId w:val="55"/>
        </w:numPr>
        <w:rPr>
          <w:rFonts w:ascii="Arial" w:hAnsi="Arial" w:cs="Arial"/>
          <w:b/>
          <w:bCs/>
        </w:rPr>
      </w:pPr>
      <w:r w:rsidRPr="00BE047C">
        <w:rPr>
          <w:rFonts w:ascii="Arial" w:hAnsi="Arial" w:cs="Arial"/>
          <w:b/>
          <w:bCs/>
        </w:rPr>
        <w:t>Curriculum Impact</w:t>
      </w:r>
    </w:p>
    <w:p w14:paraId="51D97DE4" w14:textId="77777777" w:rsidR="00BE047C" w:rsidRPr="00BE047C" w:rsidRDefault="00BE047C" w:rsidP="00BE047C">
      <w:pPr>
        <w:pStyle w:val="ListParagraph"/>
        <w:ind w:left="720"/>
        <w:rPr>
          <w:rFonts w:ascii="Arial" w:hAnsi="Arial" w:cs="Arial"/>
          <w:b/>
          <w:bCs/>
        </w:rPr>
      </w:pPr>
    </w:p>
    <w:p w14:paraId="31E9188E" w14:textId="77777777" w:rsidR="00BE047C" w:rsidRPr="00BE047C" w:rsidRDefault="00BE047C" w:rsidP="00BE047C">
      <w:pPr>
        <w:rPr>
          <w:rFonts w:ascii="Arial" w:hAnsi="Arial" w:cs="Arial"/>
        </w:rPr>
      </w:pPr>
      <w:r w:rsidRPr="00BE047C">
        <w:rPr>
          <w:rFonts w:ascii="Arial" w:hAnsi="Arial" w:cs="Arial"/>
        </w:rPr>
        <w:t>The impact of our curriculum is measured by the extent to which it:</w:t>
      </w:r>
    </w:p>
    <w:p w14:paraId="565FBADA" w14:textId="1BAE525B" w:rsidR="00BE047C" w:rsidRPr="00BE047C" w:rsidRDefault="00BE047C" w:rsidP="00BE047C">
      <w:pPr>
        <w:numPr>
          <w:ilvl w:val="0"/>
          <w:numId w:val="63"/>
        </w:numPr>
        <w:rPr>
          <w:rFonts w:ascii="Arial" w:hAnsi="Arial" w:cs="Arial"/>
        </w:rPr>
      </w:pPr>
      <w:r w:rsidRPr="00BE047C">
        <w:rPr>
          <w:rFonts w:ascii="Arial" w:hAnsi="Arial" w:cs="Arial"/>
        </w:rPr>
        <w:t xml:space="preserve">Enables pupils to close attainment gaps and meet/exceed their personalised </w:t>
      </w:r>
      <w:r w:rsidR="00F066E2" w:rsidRPr="00BE047C">
        <w:rPr>
          <w:rFonts w:ascii="Arial" w:hAnsi="Arial" w:cs="Arial"/>
        </w:rPr>
        <w:t>targets.</w:t>
      </w:r>
    </w:p>
    <w:p w14:paraId="31903109" w14:textId="63889C10" w:rsidR="00BE047C" w:rsidRPr="00BE047C" w:rsidRDefault="00BE047C" w:rsidP="00BE047C">
      <w:pPr>
        <w:numPr>
          <w:ilvl w:val="0"/>
          <w:numId w:val="63"/>
        </w:numPr>
        <w:rPr>
          <w:rFonts w:ascii="Arial" w:hAnsi="Arial" w:cs="Arial"/>
        </w:rPr>
      </w:pPr>
      <w:r w:rsidRPr="00BE047C">
        <w:rPr>
          <w:rFonts w:ascii="Arial" w:hAnsi="Arial" w:cs="Arial"/>
        </w:rPr>
        <w:t xml:space="preserve">Prepares pupils for qualifications and next-stage </w:t>
      </w:r>
      <w:r w:rsidR="00F066E2" w:rsidRPr="00BE047C">
        <w:rPr>
          <w:rFonts w:ascii="Arial" w:hAnsi="Arial" w:cs="Arial"/>
        </w:rPr>
        <w:t>transitions.</w:t>
      </w:r>
    </w:p>
    <w:p w14:paraId="03B5F912" w14:textId="567A1E5E" w:rsidR="00BE047C" w:rsidRPr="00BE047C" w:rsidRDefault="00BE047C" w:rsidP="00BE047C">
      <w:pPr>
        <w:numPr>
          <w:ilvl w:val="0"/>
          <w:numId w:val="63"/>
        </w:numPr>
        <w:rPr>
          <w:rFonts w:ascii="Arial" w:hAnsi="Arial" w:cs="Arial"/>
        </w:rPr>
      </w:pPr>
      <w:r w:rsidRPr="00BE047C">
        <w:rPr>
          <w:rFonts w:ascii="Arial" w:hAnsi="Arial" w:cs="Arial"/>
        </w:rPr>
        <w:t xml:space="preserve">Improves emotional regulation, social interaction, and mental </w:t>
      </w:r>
      <w:r w:rsidR="00F066E2" w:rsidRPr="00BE047C">
        <w:rPr>
          <w:rFonts w:ascii="Arial" w:hAnsi="Arial" w:cs="Arial"/>
        </w:rPr>
        <w:t>well-being.</w:t>
      </w:r>
    </w:p>
    <w:p w14:paraId="7720CFFF" w14:textId="77777777" w:rsidR="00BE047C" w:rsidRDefault="00BE047C" w:rsidP="00BE047C">
      <w:pPr>
        <w:numPr>
          <w:ilvl w:val="0"/>
          <w:numId w:val="63"/>
        </w:numPr>
        <w:rPr>
          <w:rFonts w:ascii="Arial" w:hAnsi="Arial" w:cs="Arial"/>
        </w:rPr>
      </w:pPr>
      <w:r w:rsidRPr="00BE047C">
        <w:rPr>
          <w:rFonts w:ascii="Arial" w:hAnsi="Arial" w:cs="Arial"/>
        </w:rPr>
        <w:t>Empowers pupils to become confident, safe, and capable members of their community.</w:t>
      </w:r>
    </w:p>
    <w:p w14:paraId="0690F0B7" w14:textId="77777777" w:rsidR="00E66D63" w:rsidRPr="00BE047C" w:rsidRDefault="00E66D63" w:rsidP="00E66D63">
      <w:pPr>
        <w:ind w:left="720"/>
        <w:rPr>
          <w:rFonts w:ascii="Arial" w:hAnsi="Arial" w:cs="Arial"/>
        </w:rPr>
      </w:pPr>
    </w:p>
    <w:p w14:paraId="40D86D23" w14:textId="77777777" w:rsidR="00BE047C" w:rsidRDefault="00BE047C" w:rsidP="00BE047C">
      <w:pPr>
        <w:rPr>
          <w:rFonts w:ascii="Arial" w:hAnsi="Arial" w:cs="Arial"/>
          <w:b/>
          <w:bCs/>
        </w:rPr>
      </w:pPr>
      <w:r w:rsidRPr="00BE047C">
        <w:rPr>
          <w:rFonts w:ascii="Arial" w:hAnsi="Arial" w:cs="Arial"/>
          <w:b/>
          <w:bCs/>
        </w:rPr>
        <w:t>How We Measure Impact:</w:t>
      </w:r>
    </w:p>
    <w:p w14:paraId="25AEC370" w14:textId="77777777" w:rsidR="00E66D63" w:rsidRPr="00BE047C" w:rsidRDefault="00E66D63" w:rsidP="00BE047C">
      <w:pPr>
        <w:rPr>
          <w:rFonts w:ascii="Arial" w:hAnsi="Arial" w:cs="Arial"/>
          <w:b/>
          <w:bCs/>
        </w:rPr>
      </w:pPr>
    </w:p>
    <w:p w14:paraId="49DFA929" w14:textId="1E3BAE12" w:rsidR="00BE047C" w:rsidRPr="00BE047C" w:rsidRDefault="00BE047C" w:rsidP="00BE047C">
      <w:pPr>
        <w:numPr>
          <w:ilvl w:val="0"/>
          <w:numId w:val="64"/>
        </w:numPr>
        <w:rPr>
          <w:rFonts w:ascii="Arial" w:hAnsi="Arial" w:cs="Arial"/>
        </w:rPr>
      </w:pPr>
      <w:r w:rsidRPr="00BE047C">
        <w:rPr>
          <w:rFonts w:ascii="Arial" w:hAnsi="Arial" w:cs="Arial"/>
        </w:rPr>
        <w:t xml:space="preserve">Progress in core subjects tracked using SOLAR and Progress </w:t>
      </w:r>
      <w:r w:rsidR="00F066E2" w:rsidRPr="00BE047C">
        <w:rPr>
          <w:rFonts w:ascii="Arial" w:hAnsi="Arial" w:cs="Arial"/>
        </w:rPr>
        <w:t>Steps.</w:t>
      </w:r>
    </w:p>
    <w:p w14:paraId="246974BF" w14:textId="176E036D" w:rsidR="00BE047C" w:rsidRPr="00BE047C" w:rsidRDefault="00BE047C" w:rsidP="00BE047C">
      <w:pPr>
        <w:numPr>
          <w:ilvl w:val="0"/>
          <w:numId w:val="64"/>
        </w:numPr>
        <w:rPr>
          <w:rFonts w:ascii="Arial" w:hAnsi="Arial" w:cs="Arial"/>
        </w:rPr>
      </w:pPr>
      <w:r w:rsidRPr="00BE047C">
        <w:rPr>
          <w:rFonts w:ascii="Arial" w:hAnsi="Arial" w:cs="Arial"/>
        </w:rPr>
        <w:t xml:space="preserve">Curriculum mastery defined as 80% secure within a step before </w:t>
      </w:r>
      <w:r w:rsidR="00F066E2" w:rsidRPr="00BE047C">
        <w:rPr>
          <w:rFonts w:ascii="Arial" w:hAnsi="Arial" w:cs="Arial"/>
        </w:rPr>
        <w:t>progression.</w:t>
      </w:r>
    </w:p>
    <w:p w14:paraId="7CB0779C" w14:textId="0AD0D34B" w:rsidR="00BE047C" w:rsidRPr="00BE047C" w:rsidRDefault="00BE047C" w:rsidP="00BE047C">
      <w:pPr>
        <w:numPr>
          <w:ilvl w:val="0"/>
          <w:numId w:val="64"/>
        </w:numPr>
        <w:rPr>
          <w:rFonts w:ascii="Arial" w:hAnsi="Arial" w:cs="Arial"/>
        </w:rPr>
      </w:pPr>
      <w:r w:rsidRPr="00BE047C">
        <w:rPr>
          <w:rFonts w:ascii="Arial" w:hAnsi="Arial" w:cs="Arial"/>
        </w:rPr>
        <w:t xml:space="preserve">Termly data reviews, triangulated with attendance, engagement, and well-being </w:t>
      </w:r>
      <w:r w:rsidR="00F066E2" w:rsidRPr="00BE047C">
        <w:rPr>
          <w:rFonts w:ascii="Arial" w:hAnsi="Arial" w:cs="Arial"/>
        </w:rPr>
        <w:t>indicators.</w:t>
      </w:r>
    </w:p>
    <w:p w14:paraId="18E98CAB" w14:textId="76414498" w:rsidR="00BE047C" w:rsidRPr="00BE047C" w:rsidRDefault="00BE047C" w:rsidP="00BE047C">
      <w:pPr>
        <w:numPr>
          <w:ilvl w:val="0"/>
          <w:numId w:val="64"/>
        </w:numPr>
        <w:rPr>
          <w:rFonts w:ascii="Arial" w:hAnsi="Arial" w:cs="Arial"/>
        </w:rPr>
      </w:pPr>
      <w:r w:rsidRPr="00BE047C">
        <w:rPr>
          <w:rFonts w:ascii="Arial" w:hAnsi="Arial" w:cs="Arial"/>
        </w:rPr>
        <w:t xml:space="preserve">Internal and external moderation of </w:t>
      </w:r>
      <w:r w:rsidR="00F066E2" w:rsidRPr="00BE047C">
        <w:rPr>
          <w:rFonts w:ascii="Arial" w:hAnsi="Arial" w:cs="Arial"/>
        </w:rPr>
        <w:t>judgements.</w:t>
      </w:r>
    </w:p>
    <w:p w14:paraId="52C62C4D" w14:textId="77777777" w:rsidR="00BE047C" w:rsidRDefault="00BE047C" w:rsidP="00BE047C">
      <w:pPr>
        <w:numPr>
          <w:ilvl w:val="0"/>
          <w:numId w:val="64"/>
        </w:numPr>
        <w:rPr>
          <w:rFonts w:ascii="Arial" w:hAnsi="Arial" w:cs="Arial"/>
        </w:rPr>
      </w:pPr>
      <w:r w:rsidRPr="00BE047C">
        <w:rPr>
          <w:rFonts w:ascii="Arial" w:hAnsi="Arial" w:cs="Arial"/>
        </w:rPr>
        <w:t>Pupil and parent voice, destination tracking and EHCP review feedback.</w:t>
      </w:r>
    </w:p>
    <w:p w14:paraId="70DD72B8" w14:textId="77777777" w:rsidR="00E66D63" w:rsidRPr="00BE047C" w:rsidRDefault="00E66D63" w:rsidP="00BE047C">
      <w:pPr>
        <w:numPr>
          <w:ilvl w:val="0"/>
          <w:numId w:val="64"/>
        </w:numPr>
        <w:rPr>
          <w:rFonts w:ascii="Arial" w:hAnsi="Arial" w:cs="Arial"/>
        </w:rPr>
      </w:pPr>
    </w:p>
    <w:p w14:paraId="179E57F2" w14:textId="77777777" w:rsidR="00BE047C" w:rsidRDefault="00BE047C" w:rsidP="00BE047C">
      <w:pPr>
        <w:rPr>
          <w:rFonts w:ascii="Arial" w:hAnsi="Arial" w:cs="Arial"/>
        </w:rPr>
      </w:pPr>
      <w:r w:rsidRPr="00BE047C">
        <w:rPr>
          <w:rFonts w:ascii="Arial" w:hAnsi="Arial" w:cs="Arial"/>
        </w:rPr>
        <w:t>We aspire for every pupil to leave Manor Wood School with the best possible academic qualifications, emotional resilience, and life skills to achieve their aspirations.</w:t>
      </w:r>
    </w:p>
    <w:p w14:paraId="54E2ABEC" w14:textId="77777777" w:rsidR="00BE047C" w:rsidRDefault="00BE047C" w:rsidP="00BE047C">
      <w:pPr>
        <w:rPr>
          <w:rFonts w:ascii="Arial" w:hAnsi="Arial" w:cs="Arial"/>
        </w:rPr>
      </w:pPr>
    </w:p>
    <w:p w14:paraId="661FC5BE" w14:textId="069555AA" w:rsidR="00BE047C" w:rsidRDefault="00BE047C" w:rsidP="00BE047C">
      <w:pPr>
        <w:pStyle w:val="ListParagraph"/>
        <w:numPr>
          <w:ilvl w:val="0"/>
          <w:numId w:val="55"/>
        </w:numPr>
        <w:rPr>
          <w:rFonts w:ascii="Arial" w:hAnsi="Arial" w:cs="Arial"/>
          <w:b/>
          <w:bCs/>
        </w:rPr>
      </w:pPr>
      <w:r w:rsidRPr="00BE047C">
        <w:rPr>
          <w:rFonts w:ascii="Arial" w:hAnsi="Arial" w:cs="Arial"/>
          <w:b/>
          <w:bCs/>
        </w:rPr>
        <w:t>Curriculum Design Principles</w:t>
      </w:r>
    </w:p>
    <w:p w14:paraId="7B5A862B" w14:textId="77777777" w:rsidR="00BE047C" w:rsidRPr="00BE047C" w:rsidRDefault="00BE047C" w:rsidP="00BE047C">
      <w:pPr>
        <w:pStyle w:val="ListParagraph"/>
        <w:ind w:left="720"/>
        <w:rPr>
          <w:rFonts w:ascii="Arial" w:hAnsi="Arial" w:cs="Arial"/>
          <w:b/>
          <w:bCs/>
        </w:rPr>
      </w:pPr>
    </w:p>
    <w:p w14:paraId="474F836E" w14:textId="77777777" w:rsidR="00BE047C" w:rsidRDefault="00BE047C" w:rsidP="00BE047C">
      <w:pPr>
        <w:rPr>
          <w:rFonts w:ascii="Arial" w:hAnsi="Arial" w:cs="Arial"/>
          <w:b/>
          <w:bCs/>
        </w:rPr>
      </w:pPr>
      <w:r w:rsidRPr="00BE047C">
        <w:rPr>
          <w:rFonts w:ascii="Arial" w:hAnsi="Arial" w:cs="Arial"/>
          <w:b/>
          <w:bCs/>
        </w:rPr>
        <w:t>Breadth and Balance:</w:t>
      </w:r>
    </w:p>
    <w:p w14:paraId="7CF833EA" w14:textId="77777777" w:rsidR="00BE047C" w:rsidRPr="00BE047C" w:rsidRDefault="00BE047C" w:rsidP="00BE047C">
      <w:pPr>
        <w:rPr>
          <w:rFonts w:ascii="Arial" w:hAnsi="Arial" w:cs="Arial"/>
          <w:b/>
          <w:bCs/>
        </w:rPr>
      </w:pPr>
    </w:p>
    <w:p w14:paraId="5071F065" w14:textId="77777777" w:rsidR="00BE047C" w:rsidRDefault="00BE047C" w:rsidP="00BE047C">
      <w:pPr>
        <w:rPr>
          <w:rFonts w:ascii="Arial" w:hAnsi="Arial" w:cs="Arial"/>
        </w:rPr>
      </w:pPr>
      <w:r w:rsidRPr="00BE047C">
        <w:rPr>
          <w:rFonts w:ascii="Arial" w:hAnsi="Arial" w:cs="Arial"/>
        </w:rPr>
        <w:t>We offer a wide, inclusive curriculum that blends academic learning with personal development and therapeutic support. Pupils access:</w:t>
      </w:r>
    </w:p>
    <w:p w14:paraId="24E646DE" w14:textId="77777777" w:rsidR="00E66D63" w:rsidRPr="00BE047C" w:rsidRDefault="00E66D63" w:rsidP="00BE047C">
      <w:pPr>
        <w:rPr>
          <w:rFonts w:ascii="Arial" w:hAnsi="Arial" w:cs="Arial"/>
        </w:rPr>
      </w:pPr>
    </w:p>
    <w:p w14:paraId="3E203FF0" w14:textId="64E6FF58" w:rsidR="00BE047C" w:rsidRPr="00BE047C" w:rsidRDefault="00BE047C" w:rsidP="00BE047C">
      <w:pPr>
        <w:numPr>
          <w:ilvl w:val="0"/>
          <w:numId w:val="65"/>
        </w:numPr>
        <w:rPr>
          <w:rFonts w:ascii="Arial" w:hAnsi="Arial" w:cs="Arial"/>
        </w:rPr>
      </w:pPr>
      <w:r w:rsidRPr="00BE047C">
        <w:rPr>
          <w:rFonts w:ascii="Arial" w:hAnsi="Arial" w:cs="Arial"/>
        </w:rPr>
        <w:t xml:space="preserve">Core subjects: English, Maths, Science, PSHE, PE, </w:t>
      </w:r>
      <w:r w:rsidR="007C32EF" w:rsidRPr="00BE047C">
        <w:rPr>
          <w:rFonts w:ascii="Arial" w:hAnsi="Arial" w:cs="Arial"/>
        </w:rPr>
        <w:t>Computing.</w:t>
      </w:r>
    </w:p>
    <w:p w14:paraId="7641AD94" w14:textId="31ED4257" w:rsidR="00BE047C" w:rsidRPr="00BE047C" w:rsidRDefault="00BE047C" w:rsidP="00BE047C">
      <w:pPr>
        <w:numPr>
          <w:ilvl w:val="0"/>
          <w:numId w:val="65"/>
        </w:numPr>
        <w:rPr>
          <w:rFonts w:ascii="Arial" w:hAnsi="Arial" w:cs="Arial"/>
        </w:rPr>
      </w:pPr>
      <w:r w:rsidRPr="00BE047C">
        <w:rPr>
          <w:rFonts w:ascii="Arial" w:hAnsi="Arial" w:cs="Arial"/>
        </w:rPr>
        <w:t>Foundation subjects: Art, History, Geography, Music, D&amp;</w:t>
      </w:r>
      <w:r w:rsidR="007C32EF" w:rsidRPr="00BE047C">
        <w:rPr>
          <w:rFonts w:ascii="Arial" w:hAnsi="Arial" w:cs="Arial"/>
        </w:rPr>
        <w:t>T.</w:t>
      </w:r>
    </w:p>
    <w:p w14:paraId="50AD0D56" w14:textId="4470EB56" w:rsidR="00BE047C" w:rsidRDefault="00BE047C" w:rsidP="00BE047C">
      <w:pPr>
        <w:numPr>
          <w:ilvl w:val="0"/>
          <w:numId w:val="65"/>
        </w:numPr>
        <w:rPr>
          <w:rFonts w:ascii="Arial" w:hAnsi="Arial" w:cs="Arial"/>
        </w:rPr>
      </w:pPr>
      <w:r w:rsidRPr="00BE047C">
        <w:rPr>
          <w:rFonts w:ascii="Arial" w:hAnsi="Arial" w:cs="Arial"/>
        </w:rPr>
        <w:t>Vocational &amp; Enrichment: Mechanics, Hair &amp; Beauty, Forest School, Enterprise, Sports, Gardening, Cooking, Outdoor Learning.</w:t>
      </w:r>
    </w:p>
    <w:p w14:paraId="054ADBF4" w14:textId="77777777" w:rsidR="00BE047C" w:rsidRPr="00BE047C" w:rsidRDefault="00BE047C" w:rsidP="00BE047C">
      <w:pPr>
        <w:ind w:left="720"/>
        <w:rPr>
          <w:rFonts w:ascii="Arial" w:hAnsi="Arial" w:cs="Arial"/>
        </w:rPr>
      </w:pPr>
    </w:p>
    <w:p w14:paraId="5969A6E6" w14:textId="4534B13A" w:rsidR="007C32EF" w:rsidRPr="00BE047C" w:rsidRDefault="00BE047C" w:rsidP="00BE047C">
      <w:pPr>
        <w:rPr>
          <w:rFonts w:ascii="Arial" w:hAnsi="Arial" w:cs="Arial"/>
          <w:b/>
          <w:bCs/>
        </w:rPr>
      </w:pPr>
      <w:r w:rsidRPr="00BE047C">
        <w:rPr>
          <w:rFonts w:ascii="Arial" w:hAnsi="Arial" w:cs="Arial"/>
          <w:b/>
          <w:bCs/>
        </w:rPr>
        <w:t>Relevance and Real-World Learning:</w:t>
      </w:r>
    </w:p>
    <w:p w14:paraId="143D464D" w14:textId="77777777" w:rsidR="00BE047C" w:rsidRDefault="00BE047C" w:rsidP="00BE047C">
      <w:pPr>
        <w:rPr>
          <w:rFonts w:ascii="Arial" w:hAnsi="Arial" w:cs="Arial"/>
        </w:rPr>
      </w:pPr>
      <w:r w:rsidRPr="00BE047C">
        <w:rPr>
          <w:rFonts w:ascii="Arial" w:hAnsi="Arial" w:cs="Arial"/>
        </w:rPr>
        <w:t>Curriculum content is rooted in real-life application. Pupils understand the purpose of their learning, how it applies outside school, and how it prepares them for adulthood.</w:t>
      </w:r>
    </w:p>
    <w:p w14:paraId="1EA8FEDF" w14:textId="77777777" w:rsidR="00BE047C" w:rsidRPr="00BE047C" w:rsidRDefault="00BE047C" w:rsidP="00BE047C">
      <w:pPr>
        <w:rPr>
          <w:rFonts w:ascii="Arial" w:hAnsi="Arial" w:cs="Arial"/>
        </w:rPr>
      </w:pPr>
    </w:p>
    <w:p w14:paraId="0DBEBFAF" w14:textId="77777777" w:rsidR="00BE047C" w:rsidRPr="00BE047C" w:rsidRDefault="00BE047C" w:rsidP="00BE047C">
      <w:pPr>
        <w:rPr>
          <w:rFonts w:ascii="Arial" w:hAnsi="Arial" w:cs="Arial"/>
          <w:b/>
          <w:bCs/>
        </w:rPr>
      </w:pPr>
      <w:r w:rsidRPr="00BE047C">
        <w:rPr>
          <w:rFonts w:ascii="Arial" w:hAnsi="Arial" w:cs="Arial"/>
          <w:b/>
          <w:bCs/>
        </w:rPr>
        <w:t>Continuity and Progression:</w:t>
      </w:r>
    </w:p>
    <w:p w14:paraId="69CC4987" w14:textId="77777777" w:rsidR="00BE047C" w:rsidRDefault="00BE047C" w:rsidP="00BE047C">
      <w:pPr>
        <w:rPr>
          <w:rFonts w:ascii="Arial" w:hAnsi="Arial" w:cs="Arial"/>
        </w:rPr>
      </w:pPr>
      <w:r w:rsidRPr="00BE047C">
        <w:rPr>
          <w:rFonts w:ascii="Arial" w:hAnsi="Arial" w:cs="Arial"/>
        </w:rPr>
        <w:t>Pupils experience well-sequenced, knowledge-rich learning. We prioritise schema development, overlearning, and cumulative knowledge to support long-term memory.</w:t>
      </w:r>
    </w:p>
    <w:p w14:paraId="03C563AE" w14:textId="77777777" w:rsidR="00BE047C" w:rsidRPr="00BE047C" w:rsidRDefault="00BE047C" w:rsidP="00BE047C">
      <w:pPr>
        <w:rPr>
          <w:rFonts w:ascii="Arial" w:hAnsi="Arial" w:cs="Arial"/>
        </w:rPr>
      </w:pPr>
    </w:p>
    <w:p w14:paraId="2E3EA1EA" w14:textId="33D66BAB" w:rsidR="00BE047C" w:rsidRPr="00BE047C" w:rsidRDefault="00BE047C" w:rsidP="00BE047C">
      <w:pPr>
        <w:rPr>
          <w:rFonts w:ascii="Arial" w:hAnsi="Arial" w:cs="Arial"/>
          <w:b/>
          <w:bCs/>
        </w:rPr>
      </w:pPr>
      <w:r w:rsidRPr="00BE047C">
        <w:rPr>
          <w:rFonts w:ascii="Arial" w:hAnsi="Arial" w:cs="Arial"/>
          <w:b/>
          <w:bCs/>
        </w:rPr>
        <w:t>Inclusion, Access and Equity:</w:t>
      </w:r>
    </w:p>
    <w:p w14:paraId="3F1E0398" w14:textId="77777777" w:rsidR="00BE047C" w:rsidRDefault="00BE047C" w:rsidP="00BE047C">
      <w:pPr>
        <w:rPr>
          <w:rFonts w:ascii="Arial" w:hAnsi="Arial" w:cs="Arial"/>
        </w:rPr>
      </w:pPr>
      <w:r w:rsidRPr="00BE047C">
        <w:rPr>
          <w:rFonts w:ascii="Arial" w:hAnsi="Arial" w:cs="Arial"/>
        </w:rPr>
        <w:t>All pupils, regardless of need, background or starting point, are supported to achieve. Resources and teaching strategies are adapted, and staff uphold high expectations for all.</w:t>
      </w:r>
    </w:p>
    <w:p w14:paraId="47D24DAD" w14:textId="77777777" w:rsidR="00BE047C" w:rsidRDefault="00BE047C" w:rsidP="00BE047C">
      <w:pPr>
        <w:rPr>
          <w:rFonts w:ascii="Arial" w:hAnsi="Arial" w:cs="Arial"/>
        </w:rPr>
      </w:pPr>
    </w:p>
    <w:p w14:paraId="5502C450" w14:textId="77777777" w:rsidR="00BE047C" w:rsidRDefault="00BE047C" w:rsidP="00BE047C">
      <w:pPr>
        <w:rPr>
          <w:rFonts w:ascii="Arial" w:hAnsi="Arial" w:cs="Arial"/>
        </w:rPr>
      </w:pPr>
    </w:p>
    <w:p w14:paraId="5B139BF1" w14:textId="25A36BB3" w:rsidR="00BE047C" w:rsidRPr="00BE047C" w:rsidRDefault="00BE047C" w:rsidP="00BE047C">
      <w:pPr>
        <w:pStyle w:val="ListParagraph"/>
        <w:numPr>
          <w:ilvl w:val="0"/>
          <w:numId w:val="55"/>
        </w:numPr>
        <w:rPr>
          <w:rFonts w:ascii="Arial" w:hAnsi="Arial" w:cs="Arial"/>
          <w:b/>
          <w:bCs/>
        </w:rPr>
      </w:pPr>
      <w:r w:rsidRPr="00BE047C">
        <w:rPr>
          <w:rFonts w:ascii="Arial" w:hAnsi="Arial" w:cs="Arial"/>
          <w:b/>
          <w:bCs/>
        </w:rPr>
        <w:t>SMSC, British Values &amp; Equality</w:t>
      </w:r>
    </w:p>
    <w:p w14:paraId="17FED0F8" w14:textId="77777777" w:rsidR="00BE047C" w:rsidRPr="00BE047C" w:rsidRDefault="00BE047C" w:rsidP="00BE047C">
      <w:pPr>
        <w:pStyle w:val="ListParagraph"/>
        <w:ind w:left="720"/>
        <w:rPr>
          <w:rFonts w:ascii="Arial" w:hAnsi="Arial" w:cs="Arial"/>
          <w:b/>
          <w:bCs/>
        </w:rPr>
      </w:pPr>
    </w:p>
    <w:p w14:paraId="1A5253C4" w14:textId="77777777" w:rsidR="00BE047C" w:rsidRDefault="00BE047C" w:rsidP="00BE047C">
      <w:pPr>
        <w:rPr>
          <w:rFonts w:ascii="Arial" w:hAnsi="Arial" w:cs="Arial"/>
        </w:rPr>
      </w:pPr>
      <w:r w:rsidRPr="00BE047C">
        <w:rPr>
          <w:rFonts w:ascii="Arial" w:hAnsi="Arial" w:cs="Arial"/>
        </w:rPr>
        <w:t>Spiritual, Moral, Social and Cultural (SMSC) development is woven through all curriculum areas and the wider life of the school. We:</w:t>
      </w:r>
    </w:p>
    <w:p w14:paraId="5FE79AC4" w14:textId="77777777" w:rsidR="00BE047C" w:rsidRPr="00BE047C" w:rsidRDefault="00BE047C" w:rsidP="00BE047C">
      <w:pPr>
        <w:rPr>
          <w:rFonts w:ascii="Arial" w:hAnsi="Arial" w:cs="Arial"/>
        </w:rPr>
      </w:pPr>
    </w:p>
    <w:p w14:paraId="636454E0" w14:textId="70A4B626" w:rsidR="00BE047C" w:rsidRPr="00BE047C" w:rsidRDefault="00BE047C" w:rsidP="00BE047C">
      <w:pPr>
        <w:numPr>
          <w:ilvl w:val="0"/>
          <w:numId w:val="66"/>
        </w:numPr>
        <w:rPr>
          <w:rFonts w:ascii="Arial" w:hAnsi="Arial" w:cs="Arial"/>
        </w:rPr>
      </w:pPr>
      <w:r w:rsidRPr="00BE047C">
        <w:rPr>
          <w:rFonts w:ascii="Arial" w:hAnsi="Arial" w:cs="Arial"/>
        </w:rPr>
        <w:t xml:space="preserve">Promote tolerance, diversity, and respect for </w:t>
      </w:r>
      <w:r w:rsidR="007C32EF" w:rsidRPr="00BE047C">
        <w:rPr>
          <w:rFonts w:ascii="Arial" w:hAnsi="Arial" w:cs="Arial"/>
        </w:rPr>
        <w:t>others.</w:t>
      </w:r>
    </w:p>
    <w:p w14:paraId="1B190AF1" w14:textId="0D144D21" w:rsidR="00BE047C" w:rsidRPr="00BE047C" w:rsidRDefault="00BE047C" w:rsidP="00BE047C">
      <w:pPr>
        <w:numPr>
          <w:ilvl w:val="0"/>
          <w:numId w:val="66"/>
        </w:numPr>
        <w:rPr>
          <w:rFonts w:ascii="Arial" w:hAnsi="Arial" w:cs="Arial"/>
        </w:rPr>
      </w:pPr>
      <w:r w:rsidRPr="00BE047C">
        <w:rPr>
          <w:rFonts w:ascii="Arial" w:hAnsi="Arial" w:cs="Arial"/>
        </w:rPr>
        <w:t xml:space="preserve">Celebrate a wide range of cultures, beliefs, and </w:t>
      </w:r>
      <w:r w:rsidR="007C32EF" w:rsidRPr="00BE047C">
        <w:rPr>
          <w:rFonts w:ascii="Arial" w:hAnsi="Arial" w:cs="Arial"/>
        </w:rPr>
        <w:t>identities.</w:t>
      </w:r>
    </w:p>
    <w:p w14:paraId="2AC572CE" w14:textId="44CC0186" w:rsidR="00BE047C" w:rsidRPr="00BE047C" w:rsidRDefault="00BE047C" w:rsidP="00BE047C">
      <w:pPr>
        <w:numPr>
          <w:ilvl w:val="0"/>
          <w:numId w:val="66"/>
        </w:numPr>
        <w:rPr>
          <w:rFonts w:ascii="Arial" w:hAnsi="Arial" w:cs="Arial"/>
        </w:rPr>
      </w:pPr>
      <w:r w:rsidRPr="00BE047C">
        <w:rPr>
          <w:rFonts w:ascii="Arial" w:hAnsi="Arial" w:cs="Arial"/>
        </w:rPr>
        <w:t xml:space="preserve">Equip pupils to understand and challenge injustice and </w:t>
      </w:r>
      <w:r w:rsidR="007C32EF" w:rsidRPr="00BE047C">
        <w:rPr>
          <w:rFonts w:ascii="Arial" w:hAnsi="Arial" w:cs="Arial"/>
        </w:rPr>
        <w:t>prejudice.</w:t>
      </w:r>
    </w:p>
    <w:p w14:paraId="73D2059A" w14:textId="77777777" w:rsidR="00BE047C" w:rsidRDefault="00BE047C" w:rsidP="00BE047C">
      <w:pPr>
        <w:numPr>
          <w:ilvl w:val="0"/>
          <w:numId w:val="66"/>
        </w:numPr>
        <w:rPr>
          <w:rFonts w:ascii="Arial" w:hAnsi="Arial" w:cs="Arial"/>
        </w:rPr>
      </w:pPr>
      <w:r w:rsidRPr="00BE047C">
        <w:rPr>
          <w:rFonts w:ascii="Arial" w:hAnsi="Arial" w:cs="Arial"/>
        </w:rPr>
        <w:t>Actively promote the Fundamental British Values of democracy, rule of law, liberty, and respect.</w:t>
      </w:r>
    </w:p>
    <w:p w14:paraId="70089846" w14:textId="77777777" w:rsidR="00BE047C" w:rsidRPr="00BE047C" w:rsidRDefault="00BE047C" w:rsidP="00BE047C">
      <w:pPr>
        <w:ind w:left="720"/>
        <w:rPr>
          <w:rFonts w:ascii="Arial" w:hAnsi="Arial" w:cs="Arial"/>
        </w:rPr>
      </w:pPr>
    </w:p>
    <w:p w14:paraId="2B73F396" w14:textId="07509753" w:rsidR="00BE047C" w:rsidRDefault="00BE047C" w:rsidP="00BE047C">
      <w:pPr>
        <w:rPr>
          <w:rFonts w:ascii="Arial" w:hAnsi="Arial" w:cs="Arial"/>
        </w:rPr>
      </w:pPr>
      <w:r w:rsidRPr="00BE047C">
        <w:rPr>
          <w:rFonts w:ascii="Arial" w:hAnsi="Arial" w:cs="Arial"/>
        </w:rPr>
        <w:t xml:space="preserve">The curriculum reflects and respects all Protected Characteristics. Discrimination is actively </w:t>
      </w:r>
      <w:r w:rsidR="007C32EF" w:rsidRPr="00BE047C">
        <w:rPr>
          <w:rFonts w:ascii="Arial" w:hAnsi="Arial" w:cs="Arial"/>
        </w:rPr>
        <w:t>challenged,</w:t>
      </w:r>
      <w:r w:rsidRPr="00BE047C">
        <w:rPr>
          <w:rFonts w:ascii="Arial" w:hAnsi="Arial" w:cs="Arial"/>
        </w:rPr>
        <w:t xml:space="preserve"> and inclusive representation is prioritised in curriculum materials.</w:t>
      </w:r>
    </w:p>
    <w:p w14:paraId="19C79365" w14:textId="77777777" w:rsidR="00BE047C" w:rsidRDefault="00BE047C" w:rsidP="00BE047C">
      <w:pPr>
        <w:rPr>
          <w:rFonts w:ascii="Arial" w:hAnsi="Arial" w:cs="Arial"/>
        </w:rPr>
      </w:pPr>
    </w:p>
    <w:p w14:paraId="6DD58694" w14:textId="3E1B18A9" w:rsidR="00BE047C" w:rsidRDefault="00BE047C" w:rsidP="00BE047C">
      <w:pPr>
        <w:pStyle w:val="ListParagraph"/>
        <w:numPr>
          <w:ilvl w:val="0"/>
          <w:numId w:val="55"/>
        </w:numPr>
        <w:rPr>
          <w:rFonts w:ascii="Arial" w:hAnsi="Arial" w:cs="Arial"/>
          <w:b/>
          <w:bCs/>
        </w:rPr>
      </w:pPr>
      <w:r w:rsidRPr="00BE047C">
        <w:rPr>
          <w:rFonts w:ascii="Arial" w:hAnsi="Arial" w:cs="Arial"/>
          <w:b/>
          <w:bCs/>
        </w:rPr>
        <w:t>Careers, Vocational Learning &amp; Life Skills</w:t>
      </w:r>
    </w:p>
    <w:p w14:paraId="687A7CEF" w14:textId="77777777" w:rsidR="0012292E" w:rsidRDefault="0012292E" w:rsidP="0012292E">
      <w:pPr>
        <w:rPr>
          <w:rFonts w:ascii="Arial" w:hAnsi="Arial" w:cs="Arial"/>
          <w:b/>
          <w:bCs/>
        </w:rPr>
      </w:pPr>
    </w:p>
    <w:p w14:paraId="6A90E136" w14:textId="66974353" w:rsidR="0012292E" w:rsidRDefault="0012292E" w:rsidP="0012292E">
      <w:pPr>
        <w:rPr>
          <w:rFonts w:ascii="Arial" w:hAnsi="Arial" w:cs="Arial"/>
        </w:rPr>
      </w:pPr>
      <w:r w:rsidRPr="0012292E">
        <w:rPr>
          <w:rFonts w:ascii="Arial" w:hAnsi="Arial" w:cs="Arial"/>
        </w:rPr>
        <w:t xml:space="preserve">At Manor Wood School, we believe that futures-focused learning should begin early and be embedded throughout the curriculum. From the primary phase, pupils are introduced to the world of work through the Futures Curriculum, which encourages curiosity, aspiration, and an understanding of different roles in society. This includes themed days, links to PSHE and topic work, </w:t>
      </w:r>
      <w:r w:rsidR="0000316F">
        <w:rPr>
          <w:rFonts w:ascii="Arial" w:hAnsi="Arial" w:cs="Arial"/>
        </w:rPr>
        <w:t xml:space="preserve">employee encounters are </w:t>
      </w:r>
      <w:r w:rsidRPr="0012292E">
        <w:rPr>
          <w:rFonts w:ascii="Arial" w:hAnsi="Arial" w:cs="Arial"/>
        </w:rPr>
        <w:t>all tailored to the developmental stage and interests of the pupils.</w:t>
      </w:r>
    </w:p>
    <w:p w14:paraId="511E86CE" w14:textId="77777777" w:rsidR="0012292E" w:rsidRPr="0012292E" w:rsidRDefault="0012292E" w:rsidP="0012292E">
      <w:pPr>
        <w:rPr>
          <w:rFonts w:ascii="Arial" w:hAnsi="Arial" w:cs="Arial"/>
        </w:rPr>
      </w:pPr>
    </w:p>
    <w:p w14:paraId="531CC649" w14:textId="77777777" w:rsidR="0012292E" w:rsidRPr="0012292E" w:rsidRDefault="0012292E" w:rsidP="0012292E">
      <w:pPr>
        <w:rPr>
          <w:rFonts w:ascii="Arial" w:hAnsi="Arial" w:cs="Arial"/>
        </w:rPr>
      </w:pPr>
      <w:r w:rsidRPr="0012292E">
        <w:rPr>
          <w:rFonts w:ascii="Arial" w:hAnsi="Arial" w:cs="Arial"/>
        </w:rPr>
        <w:t xml:space="preserve">From Year 7 onwards, our careers programme aligns with the statutory </w:t>
      </w:r>
      <w:proofErr w:type="gramStart"/>
      <w:r w:rsidRPr="0012292E">
        <w:rPr>
          <w:rFonts w:ascii="Arial" w:hAnsi="Arial" w:cs="Arial"/>
        </w:rPr>
        <w:t>careers</w:t>
      </w:r>
      <w:proofErr w:type="gramEnd"/>
      <w:r w:rsidRPr="0012292E">
        <w:rPr>
          <w:rFonts w:ascii="Arial" w:hAnsi="Arial" w:cs="Arial"/>
        </w:rPr>
        <w:t xml:space="preserve"> guidance (DfE, 2023) and is structured around the Gatsby Benchmarks to ensure all pupils receive high-quality, timely and personalised guidance. Careers education is integrated into the wider curriculum and supports informed choices, successful transitions and increased independence.</w:t>
      </w:r>
    </w:p>
    <w:p w14:paraId="11EFBE0E" w14:textId="77777777" w:rsidR="0012292E" w:rsidRDefault="0012292E" w:rsidP="0012292E">
      <w:pPr>
        <w:rPr>
          <w:rFonts w:ascii="Arial" w:hAnsi="Arial" w:cs="Arial"/>
        </w:rPr>
      </w:pPr>
      <w:r w:rsidRPr="0012292E">
        <w:rPr>
          <w:rFonts w:ascii="Arial" w:hAnsi="Arial" w:cs="Arial"/>
        </w:rPr>
        <w:t>Provision includes:</w:t>
      </w:r>
    </w:p>
    <w:p w14:paraId="20A2BEB7" w14:textId="77777777" w:rsidR="0012292E" w:rsidRPr="0012292E" w:rsidRDefault="0012292E" w:rsidP="0012292E">
      <w:pPr>
        <w:rPr>
          <w:rFonts w:ascii="Arial" w:hAnsi="Arial" w:cs="Arial"/>
        </w:rPr>
      </w:pPr>
    </w:p>
    <w:p w14:paraId="355AE944" w14:textId="36C4F745" w:rsidR="0012292E" w:rsidRPr="0012292E" w:rsidRDefault="0012292E" w:rsidP="0012292E">
      <w:pPr>
        <w:numPr>
          <w:ilvl w:val="0"/>
          <w:numId w:val="69"/>
        </w:numPr>
        <w:rPr>
          <w:rFonts w:ascii="Arial" w:hAnsi="Arial" w:cs="Arial"/>
        </w:rPr>
      </w:pPr>
      <w:r w:rsidRPr="0012292E">
        <w:rPr>
          <w:rFonts w:ascii="Arial" w:hAnsi="Arial" w:cs="Arial"/>
        </w:rPr>
        <w:t>A progressive, age-appropriate careers curriculum from KS2 onwards, built into PSHE</w:t>
      </w:r>
      <w:r w:rsidR="0000316F">
        <w:rPr>
          <w:rFonts w:ascii="Arial" w:hAnsi="Arial" w:cs="Arial"/>
        </w:rPr>
        <w:t xml:space="preserve"> via the PSHE Association</w:t>
      </w:r>
      <w:r w:rsidRPr="0012292E">
        <w:rPr>
          <w:rFonts w:ascii="Arial" w:hAnsi="Arial" w:cs="Arial"/>
        </w:rPr>
        <w:t xml:space="preserve"> and core learning </w:t>
      </w:r>
      <w:r w:rsidRPr="0012292E">
        <w:rPr>
          <w:rFonts w:ascii="Arial" w:hAnsi="Arial" w:cs="Arial"/>
        </w:rPr>
        <w:t>experiences.</w:t>
      </w:r>
    </w:p>
    <w:p w14:paraId="7BB3A8CC" w14:textId="565AF0AD" w:rsidR="0012292E" w:rsidRPr="0012292E" w:rsidRDefault="0012292E" w:rsidP="0012292E">
      <w:pPr>
        <w:numPr>
          <w:ilvl w:val="0"/>
          <w:numId w:val="69"/>
        </w:numPr>
        <w:rPr>
          <w:rFonts w:ascii="Arial" w:hAnsi="Arial" w:cs="Arial"/>
        </w:rPr>
      </w:pPr>
      <w:r w:rsidRPr="0012292E">
        <w:rPr>
          <w:rFonts w:ascii="Arial" w:hAnsi="Arial" w:cs="Arial"/>
        </w:rPr>
        <w:t>Encounters with employers, post-16 education providers and workplace environments</w:t>
      </w:r>
      <w:r w:rsidR="0000316F">
        <w:rPr>
          <w:rFonts w:ascii="Arial" w:hAnsi="Arial" w:cs="Arial"/>
        </w:rPr>
        <w:t>.</w:t>
      </w:r>
    </w:p>
    <w:p w14:paraId="365F84CF" w14:textId="184E005A" w:rsidR="0012292E" w:rsidRPr="0012292E" w:rsidRDefault="0012292E" w:rsidP="0012292E">
      <w:pPr>
        <w:numPr>
          <w:ilvl w:val="0"/>
          <w:numId w:val="69"/>
        </w:numPr>
        <w:rPr>
          <w:rFonts w:ascii="Arial" w:hAnsi="Arial" w:cs="Arial"/>
        </w:rPr>
      </w:pPr>
      <w:r w:rsidRPr="0012292E">
        <w:rPr>
          <w:rFonts w:ascii="Arial" w:hAnsi="Arial" w:cs="Arial"/>
        </w:rPr>
        <w:t xml:space="preserve">College visits, mock interviews, job coaching, and vocational taster </w:t>
      </w:r>
      <w:r w:rsidRPr="0012292E">
        <w:rPr>
          <w:rFonts w:ascii="Arial" w:hAnsi="Arial" w:cs="Arial"/>
        </w:rPr>
        <w:t>sessions.</w:t>
      </w:r>
    </w:p>
    <w:p w14:paraId="0976C5DB" w14:textId="02FD4DC3" w:rsidR="0012292E" w:rsidRPr="0012292E" w:rsidRDefault="0012292E" w:rsidP="0012292E">
      <w:pPr>
        <w:numPr>
          <w:ilvl w:val="0"/>
          <w:numId w:val="69"/>
        </w:numPr>
        <w:rPr>
          <w:rFonts w:ascii="Arial" w:hAnsi="Arial" w:cs="Arial"/>
        </w:rPr>
      </w:pPr>
      <w:r w:rsidRPr="0012292E">
        <w:rPr>
          <w:rFonts w:ascii="Arial" w:hAnsi="Arial" w:cs="Arial"/>
        </w:rPr>
        <w:t xml:space="preserve">One-to-one guidance from a qualified careers adviser, tailored to EHCP and transition </w:t>
      </w:r>
      <w:r w:rsidRPr="0012292E">
        <w:rPr>
          <w:rFonts w:ascii="Arial" w:hAnsi="Arial" w:cs="Arial"/>
        </w:rPr>
        <w:t>planning.</w:t>
      </w:r>
    </w:p>
    <w:p w14:paraId="2C910F11" w14:textId="00B15F1F" w:rsidR="0012292E" w:rsidRPr="0012292E" w:rsidRDefault="0012292E" w:rsidP="0012292E">
      <w:pPr>
        <w:numPr>
          <w:ilvl w:val="0"/>
          <w:numId w:val="69"/>
        </w:numPr>
        <w:rPr>
          <w:rFonts w:ascii="Arial" w:hAnsi="Arial" w:cs="Arial"/>
        </w:rPr>
      </w:pPr>
      <w:r w:rsidRPr="0012292E">
        <w:rPr>
          <w:rFonts w:ascii="Arial" w:hAnsi="Arial" w:cs="Arial"/>
        </w:rPr>
        <w:t xml:space="preserve">Work experience and enterprise projects in KS4 to build employability, confidence and functional </w:t>
      </w:r>
      <w:r w:rsidRPr="0012292E">
        <w:rPr>
          <w:rFonts w:ascii="Arial" w:hAnsi="Arial" w:cs="Arial"/>
        </w:rPr>
        <w:t>skills.</w:t>
      </w:r>
    </w:p>
    <w:p w14:paraId="53FBD4F8" w14:textId="77777777" w:rsidR="0012292E" w:rsidRDefault="0012292E" w:rsidP="0012292E">
      <w:pPr>
        <w:numPr>
          <w:ilvl w:val="0"/>
          <w:numId w:val="69"/>
        </w:numPr>
        <w:rPr>
          <w:rFonts w:ascii="Arial" w:hAnsi="Arial" w:cs="Arial"/>
        </w:rPr>
      </w:pPr>
      <w:r w:rsidRPr="0012292E">
        <w:rPr>
          <w:rFonts w:ascii="Arial" w:hAnsi="Arial" w:cs="Arial"/>
        </w:rPr>
        <w:t>Collaborative transition planning with families, key professionals and external agencies to ensure successful and sustained post-16 destinations.</w:t>
      </w:r>
    </w:p>
    <w:p w14:paraId="042BE066" w14:textId="77777777" w:rsidR="00F066E2" w:rsidRDefault="00F066E2" w:rsidP="00F066E2">
      <w:pPr>
        <w:ind w:left="720"/>
        <w:rPr>
          <w:rFonts w:ascii="Arial" w:hAnsi="Arial" w:cs="Arial"/>
        </w:rPr>
      </w:pPr>
    </w:p>
    <w:p w14:paraId="79430D71" w14:textId="77777777" w:rsidR="0012292E" w:rsidRPr="0012292E" w:rsidRDefault="0012292E" w:rsidP="0012292E">
      <w:pPr>
        <w:ind w:left="720"/>
        <w:rPr>
          <w:rFonts w:ascii="Arial" w:hAnsi="Arial" w:cs="Arial"/>
        </w:rPr>
      </w:pPr>
    </w:p>
    <w:p w14:paraId="7F26071B" w14:textId="77777777" w:rsidR="0012292E" w:rsidRPr="0012292E" w:rsidRDefault="0012292E" w:rsidP="0012292E">
      <w:pPr>
        <w:rPr>
          <w:rFonts w:ascii="Arial" w:hAnsi="Arial" w:cs="Arial"/>
        </w:rPr>
      </w:pPr>
      <w:r w:rsidRPr="0012292E">
        <w:rPr>
          <w:rFonts w:ascii="Arial" w:hAnsi="Arial" w:cs="Arial"/>
        </w:rPr>
        <w:lastRenderedPageBreak/>
        <w:t>Careers education at Manor Wood School is inclusive and aspirational. It equips pupils with the skills, knowledge and self-belief to navigate their future pathways, whether that be into further education, training, or supported employment.</w:t>
      </w:r>
    </w:p>
    <w:p w14:paraId="4E8AF7C0" w14:textId="77777777" w:rsidR="00BE047C" w:rsidRDefault="00BE047C" w:rsidP="00BE047C">
      <w:pPr>
        <w:rPr>
          <w:rFonts w:ascii="Arial" w:hAnsi="Arial" w:cs="Arial"/>
        </w:rPr>
      </w:pPr>
    </w:p>
    <w:p w14:paraId="19F5C16D" w14:textId="27EFF598" w:rsidR="00BE047C" w:rsidRPr="00BE047C" w:rsidRDefault="00BE047C" w:rsidP="00BE047C">
      <w:pPr>
        <w:pStyle w:val="ListParagraph"/>
        <w:numPr>
          <w:ilvl w:val="0"/>
          <w:numId w:val="55"/>
        </w:numPr>
        <w:rPr>
          <w:rFonts w:ascii="Arial" w:hAnsi="Arial" w:cs="Arial"/>
          <w:b/>
          <w:bCs/>
        </w:rPr>
      </w:pPr>
      <w:r w:rsidRPr="00BE047C">
        <w:rPr>
          <w:rFonts w:ascii="Arial" w:hAnsi="Arial" w:cs="Arial"/>
          <w:b/>
          <w:bCs/>
        </w:rPr>
        <w:t>Monitoring &amp; Evaluation</w:t>
      </w:r>
    </w:p>
    <w:p w14:paraId="49DC6A89" w14:textId="77777777" w:rsidR="00BE047C" w:rsidRPr="00BE047C" w:rsidRDefault="00BE047C" w:rsidP="00BE047C">
      <w:pPr>
        <w:pStyle w:val="ListParagraph"/>
        <w:ind w:left="720"/>
        <w:rPr>
          <w:rFonts w:ascii="Arial" w:hAnsi="Arial" w:cs="Arial"/>
          <w:b/>
          <w:bCs/>
        </w:rPr>
      </w:pPr>
    </w:p>
    <w:p w14:paraId="040A4300" w14:textId="77777777" w:rsidR="00BE047C" w:rsidRPr="00BE047C" w:rsidRDefault="00BE047C" w:rsidP="00BE047C">
      <w:pPr>
        <w:rPr>
          <w:rFonts w:ascii="Arial" w:hAnsi="Arial" w:cs="Arial"/>
        </w:rPr>
      </w:pPr>
      <w:r w:rsidRPr="00BE047C">
        <w:rPr>
          <w:rFonts w:ascii="Arial" w:hAnsi="Arial" w:cs="Arial"/>
        </w:rPr>
        <w:t>Curriculum delivery is evaluated through:</w:t>
      </w:r>
    </w:p>
    <w:p w14:paraId="18B906A8" w14:textId="3214119C" w:rsidR="00BE047C" w:rsidRPr="00BE047C" w:rsidRDefault="00BE047C" w:rsidP="00BE047C">
      <w:pPr>
        <w:numPr>
          <w:ilvl w:val="0"/>
          <w:numId w:val="68"/>
        </w:numPr>
        <w:rPr>
          <w:rFonts w:ascii="Arial" w:hAnsi="Arial" w:cs="Arial"/>
        </w:rPr>
      </w:pPr>
      <w:r w:rsidRPr="00BE047C">
        <w:rPr>
          <w:rFonts w:ascii="Arial" w:hAnsi="Arial" w:cs="Arial"/>
        </w:rPr>
        <w:t xml:space="preserve">Learning walks and lesson </w:t>
      </w:r>
      <w:r w:rsidRPr="00BE047C">
        <w:rPr>
          <w:rFonts w:ascii="Arial" w:hAnsi="Arial" w:cs="Arial"/>
        </w:rPr>
        <w:t>observations.</w:t>
      </w:r>
    </w:p>
    <w:p w14:paraId="0D412297" w14:textId="26D290AF" w:rsidR="00BE047C" w:rsidRPr="00BE047C" w:rsidRDefault="00BE047C" w:rsidP="00BE047C">
      <w:pPr>
        <w:numPr>
          <w:ilvl w:val="0"/>
          <w:numId w:val="68"/>
        </w:numPr>
        <w:rPr>
          <w:rFonts w:ascii="Arial" w:hAnsi="Arial" w:cs="Arial"/>
        </w:rPr>
      </w:pPr>
      <w:r w:rsidRPr="00BE047C">
        <w:rPr>
          <w:rFonts w:ascii="Arial" w:hAnsi="Arial" w:cs="Arial"/>
        </w:rPr>
        <w:t xml:space="preserve">Book scrutiny and moderation of </w:t>
      </w:r>
      <w:r w:rsidRPr="00BE047C">
        <w:rPr>
          <w:rFonts w:ascii="Arial" w:hAnsi="Arial" w:cs="Arial"/>
        </w:rPr>
        <w:t>assessments.</w:t>
      </w:r>
    </w:p>
    <w:p w14:paraId="16D8C03E" w14:textId="22092A9C" w:rsidR="00BE047C" w:rsidRPr="00BE047C" w:rsidRDefault="00BE047C" w:rsidP="00BE047C">
      <w:pPr>
        <w:numPr>
          <w:ilvl w:val="0"/>
          <w:numId w:val="68"/>
        </w:numPr>
        <w:rPr>
          <w:rFonts w:ascii="Arial" w:hAnsi="Arial" w:cs="Arial"/>
        </w:rPr>
      </w:pPr>
      <w:r w:rsidRPr="00BE047C">
        <w:rPr>
          <w:rFonts w:ascii="Arial" w:hAnsi="Arial" w:cs="Arial"/>
        </w:rPr>
        <w:t xml:space="preserve">Termly data analysis and impact review </w:t>
      </w:r>
      <w:r w:rsidRPr="00BE047C">
        <w:rPr>
          <w:rFonts w:ascii="Arial" w:hAnsi="Arial" w:cs="Arial"/>
        </w:rPr>
        <w:t>meetings.</w:t>
      </w:r>
    </w:p>
    <w:p w14:paraId="1453C5A5" w14:textId="25E3BB45" w:rsidR="00BE047C" w:rsidRPr="00BE047C" w:rsidRDefault="00BE047C" w:rsidP="00BE047C">
      <w:pPr>
        <w:numPr>
          <w:ilvl w:val="0"/>
          <w:numId w:val="68"/>
        </w:numPr>
        <w:rPr>
          <w:rFonts w:ascii="Arial" w:hAnsi="Arial" w:cs="Arial"/>
        </w:rPr>
      </w:pPr>
      <w:r w:rsidRPr="00BE047C">
        <w:rPr>
          <w:rFonts w:ascii="Arial" w:hAnsi="Arial" w:cs="Arial"/>
        </w:rPr>
        <w:t xml:space="preserve">Pupil voice and parent/carer </w:t>
      </w:r>
      <w:r w:rsidRPr="00BE047C">
        <w:rPr>
          <w:rFonts w:ascii="Arial" w:hAnsi="Arial" w:cs="Arial"/>
        </w:rPr>
        <w:t>feedback.</w:t>
      </w:r>
    </w:p>
    <w:p w14:paraId="6CD20A7A" w14:textId="77777777" w:rsidR="00BE047C" w:rsidRDefault="00BE047C" w:rsidP="00BE047C">
      <w:pPr>
        <w:numPr>
          <w:ilvl w:val="0"/>
          <w:numId w:val="68"/>
        </w:numPr>
        <w:rPr>
          <w:rFonts w:ascii="Arial" w:hAnsi="Arial" w:cs="Arial"/>
        </w:rPr>
      </w:pPr>
      <w:r w:rsidRPr="00BE047C">
        <w:rPr>
          <w:rFonts w:ascii="Arial" w:hAnsi="Arial" w:cs="Arial"/>
        </w:rPr>
        <w:t>EHCP annual reviews and progress updates.</w:t>
      </w:r>
    </w:p>
    <w:p w14:paraId="48A1A413" w14:textId="77777777" w:rsidR="00BE047C" w:rsidRPr="00BE047C" w:rsidRDefault="00BE047C" w:rsidP="00BE047C">
      <w:pPr>
        <w:ind w:left="720"/>
        <w:rPr>
          <w:rFonts w:ascii="Arial" w:hAnsi="Arial" w:cs="Arial"/>
        </w:rPr>
      </w:pPr>
    </w:p>
    <w:p w14:paraId="50E8EBB9" w14:textId="77777777" w:rsidR="00BE047C" w:rsidRDefault="00BE047C" w:rsidP="00BE047C">
      <w:pPr>
        <w:rPr>
          <w:rFonts w:ascii="Arial" w:hAnsi="Arial" w:cs="Arial"/>
        </w:rPr>
      </w:pPr>
      <w:r w:rsidRPr="00BE047C">
        <w:rPr>
          <w:rFonts w:ascii="Arial" w:hAnsi="Arial" w:cs="Arial"/>
        </w:rPr>
        <w:t>Leaders hold high expectations and continuously refine the curriculum to reflect pupil needs, national standards, and current best practice.</w:t>
      </w:r>
    </w:p>
    <w:p w14:paraId="6719387B" w14:textId="77777777" w:rsidR="00F066E2" w:rsidRPr="00BE047C" w:rsidRDefault="00F066E2" w:rsidP="00BE047C">
      <w:pPr>
        <w:rPr>
          <w:rFonts w:ascii="Arial" w:hAnsi="Arial" w:cs="Arial"/>
        </w:rPr>
      </w:pPr>
    </w:p>
    <w:p w14:paraId="12A7E65C" w14:textId="1CBD75AF" w:rsidR="00BE047C" w:rsidRPr="00BE047C" w:rsidRDefault="00BE047C" w:rsidP="00BE047C">
      <w:pPr>
        <w:rPr>
          <w:rFonts w:ascii="Arial" w:hAnsi="Arial" w:cs="Arial"/>
        </w:rPr>
      </w:pPr>
      <w:r w:rsidRPr="00BE047C">
        <w:rPr>
          <w:rFonts w:ascii="Arial" w:hAnsi="Arial" w:cs="Arial"/>
        </w:rPr>
        <w:t>This policy is reviewed annually or sooner if there are significant changes to legislation or school contex</w:t>
      </w:r>
      <w:r>
        <w:rPr>
          <w:rFonts w:ascii="Arial" w:hAnsi="Arial" w:cs="Arial"/>
        </w:rPr>
        <w:t>t</w:t>
      </w:r>
    </w:p>
    <w:p w14:paraId="34A37566" w14:textId="77777777" w:rsidR="00BE047C" w:rsidRPr="00BE047C" w:rsidRDefault="00BE047C" w:rsidP="00BE047C">
      <w:pPr>
        <w:rPr>
          <w:rFonts w:ascii="Arial" w:hAnsi="Arial" w:cs="Arial"/>
        </w:rPr>
      </w:pPr>
    </w:p>
    <w:p w14:paraId="5A94909E" w14:textId="77777777" w:rsidR="00BE047C" w:rsidRPr="00BE047C" w:rsidRDefault="00BE047C" w:rsidP="00BE047C">
      <w:pPr>
        <w:rPr>
          <w:rFonts w:ascii="Arial" w:hAnsi="Arial" w:cs="Arial"/>
        </w:rPr>
      </w:pPr>
    </w:p>
    <w:p w14:paraId="37C8AE69" w14:textId="77777777" w:rsidR="00BE047C" w:rsidRDefault="00BE047C" w:rsidP="00BE047C">
      <w:pPr>
        <w:rPr>
          <w:rFonts w:ascii="Arial" w:hAnsi="Arial" w:cs="Arial"/>
        </w:rPr>
      </w:pPr>
    </w:p>
    <w:p w14:paraId="77B95F3B" w14:textId="77777777" w:rsidR="00BE047C" w:rsidRDefault="00BE047C" w:rsidP="00BE047C">
      <w:pPr>
        <w:rPr>
          <w:rFonts w:ascii="Arial" w:hAnsi="Arial" w:cs="Arial"/>
        </w:rPr>
      </w:pPr>
    </w:p>
    <w:p w14:paraId="6D848756" w14:textId="77777777" w:rsidR="00BE047C" w:rsidRPr="00BE047C" w:rsidRDefault="00BE047C" w:rsidP="00BE047C">
      <w:pPr>
        <w:rPr>
          <w:rFonts w:ascii="Arial" w:hAnsi="Arial" w:cs="Arial"/>
        </w:rPr>
      </w:pPr>
    </w:p>
    <w:p w14:paraId="554EBA42" w14:textId="77777777" w:rsidR="00BE047C" w:rsidRPr="00297444" w:rsidRDefault="00BE047C" w:rsidP="00297444">
      <w:pPr>
        <w:rPr>
          <w:rFonts w:ascii="Arial" w:hAnsi="Arial" w:cs="Arial"/>
        </w:rPr>
      </w:pPr>
    </w:p>
    <w:p w14:paraId="4F7EFE13" w14:textId="77777777" w:rsidR="00297444" w:rsidRPr="00297444" w:rsidRDefault="00297444" w:rsidP="00297444">
      <w:pPr>
        <w:rPr>
          <w:rFonts w:ascii="Arial" w:hAnsi="Arial" w:cs="Arial"/>
        </w:rPr>
      </w:pPr>
    </w:p>
    <w:p w14:paraId="59683341" w14:textId="35B662C2" w:rsidR="00297444" w:rsidRPr="00297444" w:rsidRDefault="00297444" w:rsidP="00297444">
      <w:pPr>
        <w:rPr>
          <w:rFonts w:ascii="Arial" w:hAnsi="Arial" w:cs="Arial"/>
          <w:b/>
          <w:bCs/>
        </w:rPr>
      </w:pPr>
    </w:p>
    <w:p w14:paraId="10D17473" w14:textId="77777777" w:rsidR="00297444" w:rsidRDefault="00297444" w:rsidP="00297444">
      <w:pPr>
        <w:rPr>
          <w:rFonts w:ascii="Arial" w:hAnsi="Arial" w:cs="Arial"/>
        </w:rPr>
      </w:pPr>
    </w:p>
    <w:p w14:paraId="49C7B371" w14:textId="77777777" w:rsidR="00297444" w:rsidRPr="00297444" w:rsidRDefault="00297444" w:rsidP="00297444">
      <w:pPr>
        <w:rPr>
          <w:rFonts w:ascii="Arial" w:hAnsi="Arial" w:cs="Arial"/>
        </w:rPr>
      </w:pPr>
    </w:p>
    <w:p w14:paraId="2823519B" w14:textId="77777777" w:rsidR="00297444" w:rsidRPr="00C41154" w:rsidRDefault="00297444" w:rsidP="00D22428">
      <w:pPr>
        <w:rPr>
          <w:rFonts w:ascii="Arial" w:hAnsi="Arial" w:cs="Arial"/>
        </w:rPr>
      </w:pPr>
    </w:p>
    <w:bookmarkEnd w:id="1"/>
    <w:bookmarkEnd w:id="2"/>
    <w:bookmarkEnd w:id="3"/>
    <w:p w14:paraId="7653FCC3" w14:textId="580FE482" w:rsidR="0057602A" w:rsidRPr="00C41154" w:rsidRDefault="0057602A" w:rsidP="0057602A">
      <w:pPr>
        <w:rPr>
          <w:rFonts w:ascii="Arial" w:eastAsia="Times New Roman" w:hAnsi="Arial" w:cs="Arial"/>
          <w:b/>
          <w:bCs/>
          <w:color w:val="00B0F0"/>
          <w:kern w:val="32"/>
          <w:lang w:eastAsia="en-GB"/>
        </w:rPr>
      </w:pPr>
    </w:p>
    <w:p w14:paraId="2A859475" w14:textId="77777777" w:rsidR="00611703" w:rsidRPr="00C41154" w:rsidRDefault="00611703" w:rsidP="1D9EEA5F">
      <w:pPr>
        <w:tabs>
          <w:tab w:val="right" w:pos="9638"/>
        </w:tabs>
        <w:spacing w:line="360" w:lineRule="auto"/>
        <w:rPr>
          <w:rFonts w:ascii="Arial" w:hAnsi="Arial" w:cs="Arial"/>
          <w:b/>
          <w:bCs/>
          <w:color w:val="000000"/>
        </w:rPr>
      </w:pPr>
    </w:p>
    <w:p w14:paraId="2A564EBF" w14:textId="442E8704" w:rsidR="0021793F" w:rsidRPr="00C41154" w:rsidRDefault="0021793F" w:rsidP="1D9EEA5F">
      <w:pPr>
        <w:rPr>
          <w:rFonts w:ascii="Arial" w:hAnsi="Arial" w:cs="Arial"/>
          <w:b/>
          <w:bCs/>
          <w:color w:val="000000"/>
        </w:rPr>
        <w:sectPr w:rsidR="0021793F" w:rsidRPr="00C41154" w:rsidSect="000D0444">
          <w:headerReference w:type="even" r:id="rId19"/>
          <w:headerReference w:type="default" r:id="rId20"/>
          <w:footerReference w:type="even" r:id="rId21"/>
          <w:footerReference w:type="default" r:id="rId22"/>
          <w:headerReference w:type="first" r:id="rId23"/>
          <w:footerReference w:type="first" r:id="rId24"/>
          <w:pgSz w:w="11910" w:h="16840"/>
          <w:pgMar w:top="1440" w:right="1080" w:bottom="1440" w:left="1080" w:header="397" w:footer="720" w:gutter="0"/>
          <w:cols w:space="720"/>
          <w:docGrid w:linePitch="299"/>
        </w:sectPr>
      </w:pPr>
    </w:p>
    <w:p w14:paraId="7707507B" w14:textId="26912C1E" w:rsidR="0021793F" w:rsidRPr="00C41154" w:rsidRDefault="0021793F" w:rsidP="1D9EEA5F">
      <w:pPr>
        <w:rPr>
          <w:rFonts w:ascii="Arial" w:hAnsi="Arial" w:cs="Arial"/>
          <w:b/>
          <w:bCs/>
          <w:color w:val="000000"/>
        </w:rPr>
      </w:pPr>
    </w:p>
    <w:tbl>
      <w:tblPr>
        <w:tblpPr w:leftFromText="187" w:rightFromText="187" w:horzAnchor="margin" w:tblpXSpec="center" w:tblpYSpec="bottom"/>
        <w:tblW w:w="5000" w:type="pct"/>
        <w:tblLook w:val="00A0" w:firstRow="1" w:lastRow="0" w:firstColumn="1" w:lastColumn="0" w:noHBand="0" w:noVBand="0"/>
      </w:tblPr>
      <w:tblGrid>
        <w:gridCol w:w="10670"/>
      </w:tblGrid>
      <w:tr w:rsidR="00364BAC" w:rsidRPr="007A7674" w14:paraId="65BE4BD6" w14:textId="77777777" w:rsidTr="1D9EEA5F">
        <w:tc>
          <w:tcPr>
            <w:tcW w:w="5000" w:type="pct"/>
          </w:tcPr>
          <w:p w14:paraId="3333CFF9" w14:textId="77777777" w:rsidR="00364BAC" w:rsidRPr="007A7674" w:rsidRDefault="00364BAC" w:rsidP="00611703">
            <w:pPr>
              <w:rPr>
                <w:rFonts w:ascii="Arial" w:hAnsi="Arial" w:cs="Arial"/>
              </w:rPr>
            </w:pPr>
          </w:p>
        </w:tc>
      </w:tr>
    </w:tbl>
    <w:p w14:paraId="52227F75" w14:textId="4094975C" w:rsidR="00364BAC" w:rsidRPr="007A7674" w:rsidRDefault="00814E40" w:rsidP="00364BAC">
      <w:pPr>
        <w:spacing w:after="7171" w:line="265" w:lineRule="auto"/>
        <w:rPr>
          <w:rFonts w:ascii="Arial" w:eastAsia="Arial" w:hAnsi="Arial" w:cs="Arial"/>
          <w:color w:val="000000"/>
          <w:lang w:eastAsia="en-GB"/>
        </w:rPr>
      </w:pPr>
      <w:r w:rsidRPr="007A7674">
        <w:rPr>
          <w:rFonts w:ascii="Arial" w:hAnsi="Arial" w:cs="Arial"/>
          <w:noProof/>
          <w:lang w:eastAsia="en-GB"/>
        </w:rPr>
        <w:drawing>
          <wp:anchor distT="0" distB="0" distL="114300" distR="114300" simplePos="0" relativeHeight="487590912" behindDoc="1" locked="0" layoutInCell="1" allowOverlap="1" wp14:anchorId="0EBB62AC" wp14:editId="783AA1B0">
            <wp:simplePos x="0" y="0"/>
            <wp:positionH relativeFrom="page">
              <wp:align>right</wp:align>
            </wp:positionH>
            <wp:positionV relativeFrom="paragraph">
              <wp:posOffset>-774700</wp:posOffset>
            </wp:positionV>
            <wp:extent cx="7565331" cy="10693400"/>
            <wp:effectExtent l="0" t="0" r="0"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25">
                      <a:extLst>
                        <a:ext uri="{28A0092B-C50C-407E-A947-70E740481C1C}">
                          <a14:useLocalDpi xmlns:a14="http://schemas.microsoft.com/office/drawing/2010/main" val="0"/>
                        </a:ext>
                      </a:extLst>
                    </a:blip>
                    <a:stretch>
                      <a:fillRect/>
                    </a:stretch>
                  </pic:blipFill>
                  <pic:spPr>
                    <a:xfrm>
                      <a:off x="0" y="0"/>
                      <a:ext cx="7565331" cy="10693400"/>
                    </a:xfrm>
                    <a:prstGeom prst="rect">
                      <a:avLst/>
                    </a:prstGeom>
                  </pic:spPr>
                </pic:pic>
              </a:graphicData>
            </a:graphic>
            <wp14:sizeRelH relativeFrom="page">
              <wp14:pctWidth>0</wp14:pctWidth>
            </wp14:sizeRelH>
            <wp14:sizeRelV relativeFrom="page">
              <wp14:pctHeight>0</wp14:pctHeight>
            </wp14:sizeRelV>
          </wp:anchor>
        </w:drawing>
      </w:r>
    </w:p>
    <w:p w14:paraId="10808665" w14:textId="63133C4F" w:rsidR="00364BAC" w:rsidRPr="007A7674" w:rsidRDefault="00364BAC" w:rsidP="1D9EEA5F">
      <w:pPr>
        <w:rPr>
          <w:rFonts w:ascii="Arial" w:hAnsi="Arial" w:cs="Arial"/>
          <w:b/>
          <w:bCs/>
        </w:rPr>
      </w:pPr>
    </w:p>
    <w:p w14:paraId="2DB090D5" w14:textId="77777777" w:rsidR="00364BAC" w:rsidRPr="007A7674" w:rsidRDefault="00364BAC" w:rsidP="1D9EEA5F">
      <w:pPr>
        <w:rPr>
          <w:rFonts w:ascii="Arial" w:hAnsi="Arial" w:cs="Arial"/>
          <w:b/>
          <w:bCs/>
        </w:rPr>
      </w:pPr>
    </w:p>
    <w:p w14:paraId="5691EA65" w14:textId="77777777" w:rsidR="00364BAC" w:rsidRPr="007A7674" w:rsidRDefault="00364BAC" w:rsidP="00364BAC">
      <w:pPr>
        <w:rPr>
          <w:rFonts w:ascii="Arial" w:hAnsi="Arial" w:cs="Arial"/>
        </w:rPr>
      </w:pPr>
    </w:p>
    <w:p w14:paraId="325315D2" w14:textId="77777777" w:rsidR="00364BAC" w:rsidRPr="007A7674" w:rsidRDefault="00364BAC" w:rsidP="00364BAC">
      <w:pPr>
        <w:rPr>
          <w:rFonts w:ascii="Arial" w:hAnsi="Arial" w:cs="Arial"/>
        </w:rPr>
      </w:pPr>
    </w:p>
    <w:p w14:paraId="279D02AC" w14:textId="77777777" w:rsidR="00364BAC" w:rsidRPr="007A7674" w:rsidRDefault="00364BAC" w:rsidP="00364BAC">
      <w:pPr>
        <w:spacing w:after="13" w:line="248" w:lineRule="auto"/>
        <w:rPr>
          <w:rFonts w:ascii="Arial" w:hAnsi="Arial" w:cs="Arial"/>
        </w:rPr>
      </w:pPr>
    </w:p>
    <w:p w14:paraId="1DBE1478" w14:textId="233BAC7C" w:rsidR="005704FD" w:rsidRPr="007A7674" w:rsidRDefault="005704FD" w:rsidP="00ED5C7F">
      <w:pPr>
        <w:pStyle w:val="BodyText"/>
        <w:rPr>
          <w:rFonts w:ascii="Arial" w:hAnsi="Arial" w:cs="Arial"/>
          <w:sz w:val="22"/>
          <w:szCs w:val="22"/>
        </w:rPr>
      </w:pPr>
    </w:p>
    <w:p w14:paraId="2023FFF6" w14:textId="7D6B3BA9" w:rsidR="005704FD" w:rsidRPr="007A7674" w:rsidRDefault="005704FD" w:rsidP="00ED5C7F">
      <w:pPr>
        <w:pStyle w:val="BodyText"/>
        <w:rPr>
          <w:rFonts w:ascii="Arial" w:hAnsi="Arial" w:cs="Arial"/>
          <w:sz w:val="22"/>
          <w:szCs w:val="22"/>
        </w:rPr>
      </w:pPr>
    </w:p>
    <w:p w14:paraId="74705E27" w14:textId="389B8045" w:rsidR="005704FD" w:rsidRPr="007A7674" w:rsidRDefault="005704FD" w:rsidP="00814E40">
      <w:pPr>
        <w:pStyle w:val="BodyText"/>
        <w:ind w:left="-620"/>
        <w:rPr>
          <w:rFonts w:ascii="Arial" w:hAnsi="Arial" w:cs="Arial"/>
          <w:sz w:val="22"/>
          <w:szCs w:val="22"/>
        </w:rPr>
      </w:pPr>
    </w:p>
    <w:p w14:paraId="15D8FF7F" w14:textId="77777777" w:rsidR="005704FD" w:rsidRPr="007A7674" w:rsidRDefault="005704FD" w:rsidP="00ED5C7F">
      <w:pPr>
        <w:pStyle w:val="BodyText"/>
        <w:rPr>
          <w:rFonts w:ascii="Arial" w:hAnsi="Arial" w:cs="Arial"/>
          <w:sz w:val="22"/>
          <w:szCs w:val="22"/>
        </w:rPr>
      </w:pPr>
    </w:p>
    <w:p w14:paraId="40CE7265" w14:textId="77777777" w:rsidR="005704FD" w:rsidRPr="007A7674" w:rsidRDefault="005704FD" w:rsidP="00ED5C7F">
      <w:pPr>
        <w:pStyle w:val="BodyText"/>
        <w:rPr>
          <w:rFonts w:ascii="Arial" w:hAnsi="Arial" w:cs="Arial"/>
          <w:sz w:val="22"/>
          <w:szCs w:val="22"/>
        </w:rPr>
      </w:pPr>
    </w:p>
    <w:p w14:paraId="4B075C91" w14:textId="77777777" w:rsidR="005704FD" w:rsidRPr="007A7674" w:rsidRDefault="005704FD" w:rsidP="00ED5C7F">
      <w:pPr>
        <w:pStyle w:val="BodyText"/>
        <w:rPr>
          <w:rFonts w:ascii="Arial" w:hAnsi="Arial" w:cs="Arial"/>
          <w:sz w:val="22"/>
          <w:szCs w:val="22"/>
        </w:rPr>
      </w:pPr>
    </w:p>
    <w:p w14:paraId="7476F247" w14:textId="77777777" w:rsidR="005704FD" w:rsidRPr="007A7674" w:rsidRDefault="005704FD" w:rsidP="00ED5C7F">
      <w:pPr>
        <w:pStyle w:val="BodyText"/>
        <w:rPr>
          <w:rFonts w:ascii="Arial" w:hAnsi="Arial" w:cs="Arial"/>
          <w:sz w:val="22"/>
          <w:szCs w:val="22"/>
        </w:rPr>
      </w:pPr>
    </w:p>
    <w:p w14:paraId="12397233" w14:textId="77777777" w:rsidR="005704FD" w:rsidRPr="007A7674" w:rsidRDefault="005704FD" w:rsidP="00ED5C7F">
      <w:pPr>
        <w:pStyle w:val="BodyText"/>
        <w:rPr>
          <w:rFonts w:ascii="Arial" w:hAnsi="Arial" w:cs="Arial"/>
          <w:sz w:val="22"/>
          <w:szCs w:val="22"/>
        </w:rPr>
      </w:pPr>
    </w:p>
    <w:p w14:paraId="40DED14A" w14:textId="77777777" w:rsidR="005704FD" w:rsidRPr="007A7674" w:rsidRDefault="005704FD" w:rsidP="00ED5C7F">
      <w:pPr>
        <w:pStyle w:val="BodyText"/>
        <w:rPr>
          <w:rFonts w:ascii="Arial" w:hAnsi="Arial" w:cs="Arial"/>
          <w:sz w:val="22"/>
          <w:szCs w:val="22"/>
        </w:rPr>
      </w:pPr>
    </w:p>
    <w:p w14:paraId="3F0FD7A7" w14:textId="77777777" w:rsidR="005704FD" w:rsidRPr="007A7674" w:rsidRDefault="005704FD" w:rsidP="00ED5C7F">
      <w:pPr>
        <w:pStyle w:val="BodyText"/>
        <w:rPr>
          <w:rFonts w:ascii="Arial" w:hAnsi="Arial" w:cs="Arial"/>
          <w:sz w:val="22"/>
          <w:szCs w:val="22"/>
        </w:rPr>
      </w:pPr>
    </w:p>
    <w:p w14:paraId="5DD0FE5A" w14:textId="77777777" w:rsidR="005704FD" w:rsidRPr="007A7674" w:rsidRDefault="005704FD" w:rsidP="00ED5C7F">
      <w:pPr>
        <w:pStyle w:val="BodyText"/>
        <w:rPr>
          <w:rFonts w:ascii="Arial" w:hAnsi="Arial" w:cs="Arial"/>
          <w:sz w:val="22"/>
          <w:szCs w:val="22"/>
        </w:rPr>
      </w:pPr>
    </w:p>
    <w:p w14:paraId="35BAB6FC" w14:textId="77777777" w:rsidR="005704FD" w:rsidRPr="007A7674" w:rsidRDefault="005704FD" w:rsidP="00ED5C7F">
      <w:pPr>
        <w:pStyle w:val="BodyText"/>
        <w:rPr>
          <w:rFonts w:ascii="Arial" w:hAnsi="Arial" w:cs="Arial"/>
          <w:sz w:val="22"/>
          <w:szCs w:val="22"/>
        </w:rPr>
      </w:pPr>
    </w:p>
    <w:p w14:paraId="570AB7CA" w14:textId="77777777" w:rsidR="005704FD" w:rsidRPr="007A7674" w:rsidRDefault="005704FD" w:rsidP="00ED5C7F">
      <w:pPr>
        <w:pStyle w:val="BodyText"/>
        <w:rPr>
          <w:rFonts w:ascii="Arial" w:hAnsi="Arial" w:cs="Arial"/>
          <w:sz w:val="22"/>
          <w:szCs w:val="22"/>
        </w:rPr>
      </w:pPr>
    </w:p>
    <w:p w14:paraId="51399CD8" w14:textId="77777777" w:rsidR="005704FD" w:rsidRPr="007A7674" w:rsidRDefault="005704FD" w:rsidP="00ED5C7F">
      <w:pPr>
        <w:pStyle w:val="BodyText"/>
        <w:rPr>
          <w:rFonts w:ascii="Arial" w:hAnsi="Arial" w:cs="Arial"/>
          <w:sz w:val="22"/>
          <w:szCs w:val="22"/>
        </w:rPr>
      </w:pPr>
    </w:p>
    <w:p w14:paraId="2A42E9DB" w14:textId="77777777" w:rsidR="005704FD" w:rsidRPr="007A7674" w:rsidRDefault="005704FD" w:rsidP="00ED5C7F">
      <w:pPr>
        <w:pStyle w:val="BodyText"/>
        <w:rPr>
          <w:rFonts w:ascii="Arial" w:hAnsi="Arial" w:cs="Arial"/>
          <w:sz w:val="22"/>
          <w:szCs w:val="22"/>
        </w:rPr>
      </w:pPr>
    </w:p>
    <w:p w14:paraId="641232CD" w14:textId="77777777" w:rsidR="005704FD" w:rsidRPr="007A7674" w:rsidRDefault="005704FD" w:rsidP="00ED5C7F">
      <w:pPr>
        <w:pStyle w:val="BodyText"/>
        <w:rPr>
          <w:rFonts w:ascii="Arial" w:hAnsi="Arial" w:cs="Arial"/>
          <w:sz w:val="22"/>
          <w:szCs w:val="22"/>
        </w:rPr>
      </w:pPr>
    </w:p>
    <w:p w14:paraId="2933BDD0" w14:textId="77777777" w:rsidR="005704FD" w:rsidRPr="007A7674" w:rsidRDefault="005704FD" w:rsidP="00ED5C7F">
      <w:pPr>
        <w:pStyle w:val="BodyText"/>
        <w:rPr>
          <w:rFonts w:ascii="Arial" w:hAnsi="Arial" w:cs="Arial"/>
          <w:sz w:val="22"/>
          <w:szCs w:val="22"/>
        </w:rPr>
      </w:pPr>
    </w:p>
    <w:p w14:paraId="41059826" w14:textId="77777777" w:rsidR="005704FD" w:rsidRPr="007A7674" w:rsidRDefault="005704FD" w:rsidP="00ED5C7F">
      <w:pPr>
        <w:pStyle w:val="BodyText"/>
        <w:rPr>
          <w:rFonts w:ascii="Arial" w:hAnsi="Arial" w:cs="Arial"/>
          <w:sz w:val="22"/>
          <w:szCs w:val="22"/>
        </w:rPr>
      </w:pPr>
    </w:p>
    <w:p w14:paraId="0784D282" w14:textId="77777777" w:rsidR="005704FD" w:rsidRPr="007A7674" w:rsidRDefault="005704FD" w:rsidP="00ED5C7F">
      <w:pPr>
        <w:pStyle w:val="BodyText"/>
        <w:rPr>
          <w:rFonts w:ascii="Arial" w:hAnsi="Arial" w:cs="Arial"/>
          <w:sz w:val="22"/>
          <w:szCs w:val="22"/>
        </w:rPr>
      </w:pPr>
    </w:p>
    <w:sectPr w:rsidR="005704FD" w:rsidRPr="007A7674" w:rsidSect="00F36264">
      <w:footerReference w:type="default" r:id="rId26"/>
      <w:type w:val="continuous"/>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76093" w14:textId="77777777" w:rsidR="005B54EF" w:rsidRDefault="005B54EF" w:rsidP="003C6362">
      <w:r>
        <w:separator/>
      </w:r>
    </w:p>
  </w:endnote>
  <w:endnote w:type="continuationSeparator" w:id="0">
    <w:p w14:paraId="69515724" w14:textId="77777777" w:rsidR="005B54EF" w:rsidRDefault="005B54EF" w:rsidP="003C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55"/>
      <w:gridCol w:w="3555"/>
      <w:gridCol w:w="3555"/>
    </w:tblGrid>
    <w:tr w:rsidR="71AC2363" w14:paraId="5E555C7B" w14:textId="77777777" w:rsidTr="1D9EEA5F">
      <w:trPr>
        <w:trHeight w:val="300"/>
      </w:trPr>
      <w:tc>
        <w:tcPr>
          <w:tcW w:w="3555" w:type="dxa"/>
        </w:tcPr>
        <w:p w14:paraId="39356870" w14:textId="2D5EC095" w:rsidR="71AC2363" w:rsidRDefault="71AC2363" w:rsidP="71AC2363">
          <w:pPr>
            <w:pStyle w:val="Header"/>
            <w:ind w:left="-115"/>
          </w:pPr>
        </w:p>
      </w:tc>
      <w:tc>
        <w:tcPr>
          <w:tcW w:w="3555" w:type="dxa"/>
        </w:tcPr>
        <w:p w14:paraId="5AD17874" w14:textId="2A375A7D" w:rsidR="71AC2363" w:rsidRDefault="71AC2363" w:rsidP="71AC2363">
          <w:pPr>
            <w:pStyle w:val="Header"/>
            <w:jc w:val="center"/>
          </w:pPr>
        </w:p>
      </w:tc>
      <w:tc>
        <w:tcPr>
          <w:tcW w:w="3555" w:type="dxa"/>
        </w:tcPr>
        <w:p w14:paraId="3C95AE0B" w14:textId="7664B7B3" w:rsidR="71AC2363" w:rsidRDefault="71AC2363" w:rsidP="71AC2363">
          <w:pPr>
            <w:pStyle w:val="Header"/>
            <w:ind w:right="-115"/>
            <w:jc w:val="right"/>
          </w:pPr>
        </w:p>
      </w:tc>
    </w:tr>
  </w:tbl>
  <w:p w14:paraId="1F95F192" w14:textId="610B9ABF" w:rsidR="71AC2363" w:rsidRDefault="71AC2363" w:rsidP="71AC2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DEFAD" w14:textId="77777777" w:rsidR="0057602A" w:rsidRDefault="0057602A" w:rsidP="003F0736">
    <w:pPr>
      <w:pStyle w:val="Footer"/>
      <w:framePr w:wrap="around" w:vAnchor="text" w:hAnchor="margin" w:xAlign="right" w:y="1"/>
      <w:rPr>
        <w:rStyle w:val="PageNumber"/>
      </w:rPr>
    </w:pPr>
    <w:r w:rsidRPr="1D9EEA5F">
      <w:rPr>
        <w:rStyle w:val="PageNumber"/>
      </w:rPr>
      <w:fldChar w:fldCharType="begin"/>
    </w:r>
    <w:r w:rsidRPr="1D9EEA5F">
      <w:rPr>
        <w:rStyle w:val="PageNumber"/>
      </w:rPr>
      <w:instrText xml:space="preserve">PAGE  </w:instrText>
    </w:r>
    <w:r w:rsidRPr="1D9EEA5F">
      <w:rPr>
        <w:rStyle w:val="PageNumber"/>
      </w:rPr>
      <w:fldChar w:fldCharType="end"/>
    </w:r>
  </w:p>
  <w:p w14:paraId="2C50B09E" w14:textId="77777777" w:rsidR="0057602A" w:rsidRDefault="0057602A" w:rsidP="00FE4E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19A7A" w14:textId="77777777" w:rsidR="0057602A" w:rsidRDefault="0057602A" w:rsidP="009873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BC57" w14:textId="2E5AD39A" w:rsidR="0057602A" w:rsidRPr="0021793F" w:rsidRDefault="1D9EEA5F" w:rsidP="0021793F">
    <w:pPr>
      <w:pStyle w:val="Footer"/>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1C88B" w14:textId="77777777" w:rsidR="00611703" w:rsidRDefault="0061170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47756" w14:textId="5E112001" w:rsidR="0021793F" w:rsidRPr="00512A09" w:rsidRDefault="1D9EEA5F" w:rsidP="0021793F">
    <w:pPr>
      <w:pStyle w:val="Footer"/>
      <w:tabs>
        <w:tab w:val="clear" w:pos="4513"/>
        <w:tab w:val="center" w:pos="4820"/>
      </w:tabs>
      <w:spacing w:line="360" w:lineRule="auto"/>
      <w:rPr>
        <w:rFonts w:ascii="Tahoma" w:hAnsi="Tahoma" w:cs="Tahoma"/>
        <w:color w:val="767171"/>
        <w:sz w:val="18"/>
        <w:szCs w:val="18"/>
      </w:rPr>
    </w:pPr>
    <w:r w:rsidRPr="1D9EEA5F">
      <w:rPr>
        <w:rFonts w:ascii="Tahoma" w:hAnsi="Tahoma" w:cs="Tahoma"/>
        <w:color w:val="767171"/>
        <w:sz w:val="18"/>
        <w:szCs w:val="18"/>
      </w:rPr>
      <w:t xml:space="preserve">Policy Owner: Manor Wood School </w:t>
    </w:r>
    <w:r w:rsidR="0021793F">
      <w:tab/>
    </w:r>
    <w:r w:rsidRPr="1D9EEA5F">
      <w:rPr>
        <w:rFonts w:ascii="Tahoma" w:hAnsi="Tahoma" w:cs="Tahoma"/>
        <w:color w:val="767171"/>
        <w:sz w:val="18"/>
        <w:szCs w:val="18"/>
      </w:rPr>
      <w:t xml:space="preserve"> </w:t>
    </w:r>
    <w:r w:rsidR="0021793F">
      <w:tab/>
    </w:r>
    <w:r w:rsidRPr="1D9EEA5F">
      <w:rPr>
        <w:rFonts w:ascii="Tahoma" w:hAnsi="Tahoma" w:cs="Tahoma"/>
        <w:color w:val="767171"/>
        <w:sz w:val="18"/>
        <w:szCs w:val="18"/>
      </w:rPr>
      <w:t xml:space="preserve">              Latest Review Date: September 2024</w:t>
    </w:r>
  </w:p>
  <w:p w14:paraId="47A0F104" w14:textId="00D0066D" w:rsidR="00611703" w:rsidRPr="000A62BE" w:rsidRDefault="1D9EEA5F" w:rsidP="000A62BE">
    <w:pPr>
      <w:pStyle w:val="Footer"/>
    </w:pPr>
    <w:r w:rsidRPr="1D9EEA5F">
      <w:rPr>
        <w:rFonts w:ascii="Tahoma" w:hAnsi="Tahoma" w:cs="Tahoma"/>
        <w:color w:val="767171"/>
        <w:sz w:val="18"/>
        <w:szCs w:val="18"/>
      </w:rPr>
      <w:t xml:space="preserve">Policy:           Curriculum Policy                 </w:t>
    </w:r>
    <w:r w:rsidR="0021793F">
      <w:tab/>
    </w:r>
    <w:r w:rsidR="0021793F">
      <w:tab/>
    </w:r>
    <w:r w:rsidRPr="1D9EEA5F">
      <w:rPr>
        <w:rFonts w:ascii="Tahoma" w:hAnsi="Tahoma" w:cs="Tahoma"/>
        <w:color w:val="767171"/>
        <w:sz w:val="18"/>
        <w:szCs w:val="18"/>
      </w:rPr>
      <w:t xml:space="preserve"> Next Review Date:   September 2025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28E98" w14:textId="77777777" w:rsidR="00611703" w:rsidRDefault="0061170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BBAB2" w14:textId="4B9F55E5" w:rsidR="0021793F" w:rsidRPr="000A62BE" w:rsidRDefault="0021793F" w:rsidP="0021793F">
    <w:pPr>
      <w:pStyle w:val="Footer"/>
      <w:tabs>
        <w:tab w:val="clear" w:pos="4513"/>
        <w:tab w:val="center" w:pos="4820"/>
      </w:tabs>
      <w:spacing w:line="360" w:lineRule="auto"/>
    </w:pPr>
  </w:p>
  <w:p w14:paraId="7145F4C2" w14:textId="23CBBC3A" w:rsidR="0021793F" w:rsidRPr="000A62BE" w:rsidRDefault="0021793F" w:rsidP="000A6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96441" w14:textId="77777777" w:rsidR="005B54EF" w:rsidRDefault="005B54EF" w:rsidP="003C6362">
      <w:r>
        <w:separator/>
      </w:r>
    </w:p>
  </w:footnote>
  <w:footnote w:type="continuationSeparator" w:id="0">
    <w:p w14:paraId="313E09F7" w14:textId="77777777" w:rsidR="005B54EF" w:rsidRDefault="005B54EF" w:rsidP="003C6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55"/>
      <w:gridCol w:w="3555"/>
      <w:gridCol w:w="3555"/>
    </w:tblGrid>
    <w:tr w:rsidR="71AC2363" w14:paraId="1B3E3BFD" w14:textId="77777777" w:rsidTr="1D9EEA5F">
      <w:trPr>
        <w:trHeight w:val="300"/>
      </w:trPr>
      <w:tc>
        <w:tcPr>
          <w:tcW w:w="3555" w:type="dxa"/>
        </w:tcPr>
        <w:p w14:paraId="12FCD11F" w14:textId="11E93031" w:rsidR="71AC2363" w:rsidRDefault="71AC2363" w:rsidP="71AC2363">
          <w:pPr>
            <w:pStyle w:val="Header"/>
            <w:ind w:left="-115"/>
          </w:pPr>
        </w:p>
      </w:tc>
      <w:tc>
        <w:tcPr>
          <w:tcW w:w="3555" w:type="dxa"/>
        </w:tcPr>
        <w:p w14:paraId="611829FD" w14:textId="2C679C86" w:rsidR="71AC2363" w:rsidRDefault="71AC2363" w:rsidP="71AC2363">
          <w:pPr>
            <w:pStyle w:val="Header"/>
            <w:jc w:val="center"/>
          </w:pPr>
        </w:p>
      </w:tc>
      <w:tc>
        <w:tcPr>
          <w:tcW w:w="3555" w:type="dxa"/>
        </w:tcPr>
        <w:p w14:paraId="000FA3BC" w14:textId="6C4D613B" w:rsidR="71AC2363" w:rsidRDefault="71AC2363" w:rsidP="71AC2363">
          <w:pPr>
            <w:pStyle w:val="Header"/>
            <w:ind w:right="-115"/>
            <w:jc w:val="right"/>
          </w:pPr>
        </w:p>
      </w:tc>
    </w:tr>
  </w:tbl>
  <w:p w14:paraId="53DEA020" w14:textId="5EE4EE46" w:rsidR="71AC2363" w:rsidRDefault="71AC2363" w:rsidP="71AC2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6CCF" w14:textId="77777777" w:rsidR="0057602A" w:rsidRPr="00232943" w:rsidRDefault="0057602A" w:rsidP="00232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55680" w14:textId="195D2125" w:rsidR="0057602A" w:rsidRDefault="000A62BE">
    <w:pPr>
      <w:pStyle w:val="Header"/>
    </w:pPr>
    <w:r>
      <w:ptab w:relativeTo="margin" w:alignment="center" w:leader="none"/>
    </w:r>
    <w:r>
      <w:ptab w:relativeTo="margin" w:alignment="right" w:leader="none"/>
    </w:r>
    <w:r w:rsidRPr="00B05C1E">
      <w:rPr>
        <w:noProof/>
        <w:sz w:val="20"/>
      </w:rPr>
      <w:drawing>
        <wp:inline distT="0" distB="0" distL="0" distR="0" wp14:anchorId="5453F2A2" wp14:editId="7844EED4">
          <wp:extent cx="699382" cy="700087"/>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1"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1DDB2" w14:textId="77777777" w:rsidR="00611703" w:rsidRDefault="006117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F581" w14:textId="24CD3972" w:rsidR="00611703" w:rsidRDefault="005B2EC9">
    <w:pPr>
      <w:pStyle w:val="Header"/>
    </w:pPr>
    <w:r w:rsidRPr="005B2EC9">
      <w:rPr>
        <w:b/>
        <w:color w:val="7F8284"/>
        <w:szCs w:val="24"/>
      </w:rPr>
      <w:ptab w:relativeTo="margin" w:alignment="center" w:leader="none"/>
    </w:r>
    <w:r w:rsidRPr="005B2EC9">
      <w:rPr>
        <w:b/>
        <w:color w:val="7F8284"/>
        <w:szCs w:val="24"/>
      </w:rPr>
      <w:ptab w:relativeTo="margin" w:alignment="right" w:leader="none"/>
    </w:r>
    <w:r w:rsidRPr="00B05C1E">
      <w:rPr>
        <w:noProof/>
        <w:sz w:val="20"/>
      </w:rPr>
      <w:drawing>
        <wp:inline distT="0" distB="0" distL="0" distR="0" wp14:anchorId="284736C4" wp14:editId="4F0CBC11">
          <wp:extent cx="699382" cy="70008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1"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E28D7" w14:textId="77777777" w:rsidR="00611703" w:rsidRDefault="00611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22.5pt;height:19pt;visibility:visible;mso-wrap-style:square" o:bullet="t">
        <v:imagedata r:id="rId1" o:title=""/>
      </v:shape>
    </w:pict>
  </w:numPicBullet>
  <w:abstractNum w:abstractNumId="0" w15:restartNumberingAfterBreak="0">
    <w:nsid w:val="01D27DCE"/>
    <w:multiLevelType w:val="hybridMultilevel"/>
    <w:tmpl w:val="D6F4F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94BDF"/>
    <w:multiLevelType w:val="hybridMultilevel"/>
    <w:tmpl w:val="02A02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1561B"/>
    <w:multiLevelType w:val="multilevel"/>
    <w:tmpl w:val="19BA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113C7"/>
    <w:multiLevelType w:val="hybridMultilevel"/>
    <w:tmpl w:val="0D8E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E5711"/>
    <w:multiLevelType w:val="hybridMultilevel"/>
    <w:tmpl w:val="BC04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F1AC0"/>
    <w:multiLevelType w:val="hybridMultilevel"/>
    <w:tmpl w:val="EF38D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04F28"/>
    <w:multiLevelType w:val="hybridMultilevel"/>
    <w:tmpl w:val="D6E6B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1968CF"/>
    <w:multiLevelType w:val="hybridMultilevel"/>
    <w:tmpl w:val="1D584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F07B1"/>
    <w:multiLevelType w:val="multilevel"/>
    <w:tmpl w:val="85CE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8F07C0"/>
    <w:multiLevelType w:val="hybridMultilevel"/>
    <w:tmpl w:val="78E46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B53368"/>
    <w:multiLevelType w:val="hybridMultilevel"/>
    <w:tmpl w:val="B42A37F2"/>
    <w:lvl w:ilvl="0" w:tplc="B6742134">
      <w:start w:val="1"/>
      <w:numFmt w:val="bullet"/>
      <w:lvlText w:val="•"/>
      <w:lvlJc w:val="left"/>
      <w:pPr>
        <w:ind w:left="106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F786338">
      <w:start w:val="1"/>
      <w:numFmt w:val="bullet"/>
      <w:lvlText w:val="o"/>
      <w:lvlJc w:val="left"/>
      <w:pPr>
        <w:ind w:left="131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6EC477A">
      <w:start w:val="1"/>
      <w:numFmt w:val="bullet"/>
      <w:lvlText w:val="▪"/>
      <w:lvlJc w:val="left"/>
      <w:pPr>
        <w:ind w:left="203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812DCEE">
      <w:start w:val="1"/>
      <w:numFmt w:val="bullet"/>
      <w:lvlText w:val="•"/>
      <w:lvlJc w:val="left"/>
      <w:pPr>
        <w:ind w:left="275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2626F9E">
      <w:start w:val="1"/>
      <w:numFmt w:val="bullet"/>
      <w:lvlText w:val="o"/>
      <w:lvlJc w:val="left"/>
      <w:pPr>
        <w:ind w:left="347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E40EFCC">
      <w:start w:val="1"/>
      <w:numFmt w:val="bullet"/>
      <w:lvlText w:val="▪"/>
      <w:lvlJc w:val="left"/>
      <w:pPr>
        <w:ind w:left="419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DD0CDA4">
      <w:start w:val="1"/>
      <w:numFmt w:val="bullet"/>
      <w:lvlText w:val="•"/>
      <w:lvlJc w:val="left"/>
      <w:pPr>
        <w:ind w:left="491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FCA99FA">
      <w:start w:val="1"/>
      <w:numFmt w:val="bullet"/>
      <w:lvlText w:val="o"/>
      <w:lvlJc w:val="left"/>
      <w:pPr>
        <w:ind w:left="563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9A46C48">
      <w:start w:val="1"/>
      <w:numFmt w:val="bullet"/>
      <w:lvlText w:val="▪"/>
      <w:lvlJc w:val="left"/>
      <w:pPr>
        <w:ind w:left="635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10E2506A"/>
    <w:multiLevelType w:val="hybridMultilevel"/>
    <w:tmpl w:val="AB52E666"/>
    <w:lvl w:ilvl="0" w:tplc="818AEE14">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E54F8E"/>
    <w:multiLevelType w:val="hybridMultilevel"/>
    <w:tmpl w:val="AE161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64619E"/>
    <w:multiLevelType w:val="hybridMultilevel"/>
    <w:tmpl w:val="66380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F06A08"/>
    <w:multiLevelType w:val="hybridMultilevel"/>
    <w:tmpl w:val="B31A8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EC0556"/>
    <w:multiLevelType w:val="hybridMultilevel"/>
    <w:tmpl w:val="C9B4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9047C0"/>
    <w:multiLevelType w:val="hybridMultilevel"/>
    <w:tmpl w:val="B366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C135CA"/>
    <w:multiLevelType w:val="multilevel"/>
    <w:tmpl w:val="7120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0106DD"/>
    <w:multiLevelType w:val="hybridMultilevel"/>
    <w:tmpl w:val="E02696F4"/>
    <w:lvl w:ilvl="0" w:tplc="9BDA8926">
      <w:start w:val="1"/>
      <w:numFmt w:val="decimal"/>
      <w:pStyle w:val="Numberedparagraph"/>
      <w:lvlText w:val="%1."/>
      <w:lvlJc w:val="left"/>
      <w:pPr>
        <w:ind w:left="360" w:hanging="360"/>
      </w:pPr>
      <w:rPr>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08E2EFB"/>
    <w:multiLevelType w:val="multilevel"/>
    <w:tmpl w:val="2A60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044AEA"/>
    <w:multiLevelType w:val="multilevel"/>
    <w:tmpl w:val="7BEC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344181"/>
    <w:multiLevelType w:val="multilevel"/>
    <w:tmpl w:val="4E1A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397B47"/>
    <w:multiLevelType w:val="hybridMultilevel"/>
    <w:tmpl w:val="645469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98D3DAC"/>
    <w:multiLevelType w:val="hybridMultilevel"/>
    <w:tmpl w:val="4D08916A"/>
    <w:lvl w:ilvl="0" w:tplc="24182A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AC2535"/>
    <w:multiLevelType w:val="hybridMultilevel"/>
    <w:tmpl w:val="55842710"/>
    <w:lvl w:ilvl="0" w:tplc="E610B632">
      <w:start w:val="1"/>
      <w:numFmt w:val="decimal"/>
      <w:lvlText w:val="%1."/>
      <w:lvlJc w:val="left"/>
      <w:pPr>
        <w:ind w:left="720" w:hanging="360"/>
      </w:pPr>
      <w:rPr>
        <w:rFonts w:ascii="Arial" w:eastAsia="Times New Roman" w:hAnsi="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FC11FC"/>
    <w:multiLevelType w:val="hybridMultilevel"/>
    <w:tmpl w:val="972276BC"/>
    <w:lvl w:ilvl="0" w:tplc="24182A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CA48B3"/>
    <w:multiLevelType w:val="hybridMultilevel"/>
    <w:tmpl w:val="7A9C4794"/>
    <w:lvl w:ilvl="0" w:tplc="C38EC558">
      <w:start w:val="1"/>
      <w:numFmt w:val="bullet"/>
      <w:pStyle w:val="Bulletskeyfindings"/>
      <w:lvlText w:val=""/>
      <w:lvlJc w:val="left"/>
      <w:pPr>
        <w:tabs>
          <w:tab w:val="num" w:pos="360"/>
        </w:tabs>
        <w:ind w:left="360" w:hanging="360"/>
      </w:pPr>
      <w:rPr>
        <w:rFonts w:ascii="Wingdings" w:hAnsi="Wingdings" w:hint="default"/>
      </w:rPr>
    </w:lvl>
    <w:lvl w:ilvl="1" w:tplc="021AEDF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5F092D"/>
    <w:multiLevelType w:val="hybridMultilevel"/>
    <w:tmpl w:val="4C7A5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963821"/>
    <w:multiLevelType w:val="hybridMultilevel"/>
    <w:tmpl w:val="EED2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A148FC"/>
    <w:multiLevelType w:val="hybridMultilevel"/>
    <w:tmpl w:val="6B52C61C"/>
    <w:lvl w:ilvl="0" w:tplc="AC84F2B2">
      <w:numFmt w:val="bullet"/>
      <w:lvlText w:val=""/>
      <w:lvlJc w:val="left"/>
      <w:pPr>
        <w:ind w:left="1080" w:hanging="360"/>
      </w:pPr>
      <w:rPr>
        <w:rFonts w:ascii="Symbol" w:eastAsia="Symbol" w:hAnsi="Symbol" w:cs="Symbol" w:hint="default"/>
        <w:w w:val="100"/>
        <w:sz w:val="22"/>
        <w:szCs w:val="22"/>
        <w:lang w:val="en-US" w:eastAsia="en-US" w:bidi="ar-SA"/>
      </w:rPr>
    </w:lvl>
    <w:lvl w:ilvl="1" w:tplc="1A6034F6">
      <w:numFmt w:val="bullet"/>
      <w:lvlText w:val="•"/>
      <w:lvlJc w:val="left"/>
      <w:pPr>
        <w:ind w:left="1956" w:hanging="360"/>
      </w:pPr>
      <w:rPr>
        <w:rFonts w:hint="default"/>
        <w:lang w:val="en-US" w:eastAsia="en-US" w:bidi="ar-SA"/>
      </w:rPr>
    </w:lvl>
    <w:lvl w:ilvl="2" w:tplc="31806FA0">
      <w:numFmt w:val="bullet"/>
      <w:lvlText w:val="•"/>
      <w:lvlJc w:val="left"/>
      <w:pPr>
        <w:ind w:left="2832" w:hanging="360"/>
      </w:pPr>
      <w:rPr>
        <w:rFonts w:hint="default"/>
        <w:lang w:val="en-US" w:eastAsia="en-US" w:bidi="ar-SA"/>
      </w:rPr>
    </w:lvl>
    <w:lvl w:ilvl="3" w:tplc="DB64440C">
      <w:numFmt w:val="bullet"/>
      <w:lvlText w:val="•"/>
      <w:lvlJc w:val="left"/>
      <w:pPr>
        <w:ind w:left="3708" w:hanging="360"/>
      </w:pPr>
      <w:rPr>
        <w:rFonts w:hint="default"/>
        <w:lang w:val="en-US" w:eastAsia="en-US" w:bidi="ar-SA"/>
      </w:rPr>
    </w:lvl>
    <w:lvl w:ilvl="4" w:tplc="11F06500">
      <w:numFmt w:val="bullet"/>
      <w:lvlText w:val="•"/>
      <w:lvlJc w:val="left"/>
      <w:pPr>
        <w:ind w:left="4584" w:hanging="360"/>
      </w:pPr>
      <w:rPr>
        <w:rFonts w:hint="default"/>
        <w:lang w:val="en-US" w:eastAsia="en-US" w:bidi="ar-SA"/>
      </w:rPr>
    </w:lvl>
    <w:lvl w:ilvl="5" w:tplc="1C3EE28A">
      <w:numFmt w:val="bullet"/>
      <w:lvlText w:val="•"/>
      <w:lvlJc w:val="left"/>
      <w:pPr>
        <w:ind w:left="5460" w:hanging="360"/>
      </w:pPr>
      <w:rPr>
        <w:rFonts w:hint="default"/>
        <w:lang w:val="en-US" w:eastAsia="en-US" w:bidi="ar-SA"/>
      </w:rPr>
    </w:lvl>
    <w:lvl w:ilvl="6" w:tplc="45923E58">
      <w:numFmt w:val="bullet"/>
      <w:lvlText w:val="•"/>
      <w:lvlJc w:val="left"/>
      <w:pPr>
        <w:ind w:left="6336" w:hanging="360"/>
      </w:pPr>
      <w:rPr>
        <w:rFonts w:hint="default"/>
        <w:lang w:val="en-US" w:eastAsia="en-US" w:bidi="ar-SA"/>
      </w:rPr>
    </w:lvl>
    <w:lvl w:ilvl="7" w:tplc="164CB52E">
      <w:numFmt w:val="bullet"/>
      <w:lvlText w:val="•"/>
      <w:lvlJc w:val="left"/>
      <w:pPr>
        <w:ind w:left="7212" w:hanging="360"/>
      </w:pPr>
      <w:rPr>
        <w:rFonts w:hint="default"/>
        <w:lang w:val="en-US" w:eastAsia="en-US" w:bidi="ar-SA"/>
      </w:rPr>
    </w:lvl>
    <w:lvl w:ilvl="8" w:tplc="544446C6">
      <w:numFmt w:val="bullet"/>
      <w:lvlText w:val="•"/>
      <w:lvlJc w:val="left"/>
      <w:pPr>
        <w:ind w:left="8088" w:hanging="360"/>
      </w:pPr>
      <w:rPr>
        <w:rFonts w:hint="default"/>
        <w:lang w:val="en-US" w:eastAsia="en-US" w:bidi="ar-SA"/>
      </w:rPr>
    </w:lvl>
  </w:abstractNum>
  <w:abstractNum w:abstractNumId="30" w15:restartNumberingAfterBreak="0">
    <w:nsid w:val="38012BA1"/>
    <w:multiLevelType w:val="hybridMultilevel"/>
    <w:tmpl w:val="2716D410"/>
    <w:lvl w:ilvl="0" w:tplc="24182A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BF2489"/>
    <w:multiLevelType w:val="hybridMultilevel"/>
    <w:tmpl w:val="4BBA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9EC5AEE"/>
    <w:multiLevelType w:val="multilevel"/>
    <w:tmpl w:val="6D1A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41792E"/>
    <w:multiLevelType w:val="multilevel"/>
    <w:tmpl w:val="E1DE80B6"/>
    <w:lvl w:ilvl="0">
      <w:start w:val="1"/>
      <w:numFmt w:val="decimal"/>
      <w:lvlText w:val="%1."/>
      <w:lvlJc w:val="left"/>
      <w:pPr>
        <w:tabs>
          <w:tab w:val="num" w:pos="720"/>
        </w:tabs>
        <w:ind w:left="720" w:hanging="360"/>
      </w:pPr>
      <w:rPr>
        <w:rFonts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4368D3"/>
    <w:multiLevelType w:val="multilevel"/>
    <w:tmpl w:val="52A8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3E9642DA"/>
    <w:multiLevelType w:val="hybridMultilevel"/>
    <w:tmpl w:val="AAB0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686E99"/>
    <w:multiLevelType w:val="hybridMultilevel"/>
    <w:tmpl w:val="77E0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1D8482C"/>
    <w:multiLevelType w:val="hybridMultilevel"/>
    <w:tmpl w:val="F0DE0D9C"/>
    <w:lvl w:ilvl="0" w:tplc="8D00D7DE">
      <w:numFmt w:val="bullet"/>
      <w:lvlText w:val=""/>
      <w:lvlJc w:val="left"/>
      <w:pPr>
        <w:ind w:left="720" w:hanging="360"/>
      </w:pPr>
      <w:rPr>
        <w:rFonts w:ascii="Symbol" w:eastAsia="Symbol" w:hAnsi="Symbol" w:cs="Symbol" w:hint="default"/>
        <w:w w:val="100"/>
        <w:sz w:val="22"/>
        <w:szCs w:val="22"/>
        <w:lang w:val="en-US" w:eastAsia="en-US" w:bidi="ar-SA"/>
      </w:rPr>
    </w:lvl>
    <w:lvl w:ilvl="1" w:tplc="12DAAAB0">
      <w:numFmt w:val="bullet"/>
      <w:lvlText w:val="•"/>
      <w:lvlJc w:val="left"/>
      <w:pPr>
        <w:ind w:left="1632" w:hanging="360"/>
      </w:pPr>
      <w:rPr>
        <w:rFonts w:hint="default"/>
        <w:lang w:val="en-US" w:eastAsia="en-US" w:bidi="ar-SA"/>
      </w:rPr>
    </w:lvl>
    <w:lvl w:ilvl="2" w:tplc="D0CA7874">
      <w:numFmt w:val="bullet"/>
      <w:lvlText w:val="•"/>
      <w:lvlJc w:val="left"/>
      <w:pPr>
        <w:ind w:left="2544" w:hanging="360"/>
      </w:pPr>
      <w:rPr>
        <w:rFonts w:hint="default"/>
        <w:lang w:val="en-US" w:eastAsia="en-US" w:bidi="ar-SA"/>
      </w:rPr>
    </w:lvl>
    <w:lvl w:ilvl="3" w:tplc="8104DB96">
      <w:numFmt w:val="bullet"/>
      <w:lvlText w:val="•"/>
      <w:lvlJc w:val="left"/>
      <w:pPr>
        <w:ind w:left="3456" w:hanging="360"/>
      </w:pPr>
      <w:rPr>
        <w:rFonts w:hint="default"/>
        <w:lang w:val="en-US" w:eastAsia="en-US" w:bidi="ar-SA"/>
      </w:rPr>
    </w:lvl>
    <w:lvl w:ilvl="4" w:tplc="95125260">
      <w:numFmt w:val="bullet"/>
      <w:lvlText w:val="•"/>
      <w:lvlJc w:val="left"/>
      <w:pPr>
        <w:ind w:left="4368" w:hanging="360"/>
      </w:pPr>
      <w:rPr>
        <w:rFonts w:hint="default"/>
        <w:lang w:val="en-US" w:eastAsia="en-US" w:bidi="ar-SA"/>
      </w:rPr>
    </w:lvl>
    <w:lvl w:ilvl="5" w:tplc="C1DC94D2">
      <w:numFmt w:val="bullet"/>
      <w:lvlText w:val="•"/>
      <w:lvlJc w:val="left"/>
      <w:pPr>
        <w:ind w:left="5280" w:hanging="360"/>
      </w:pPr>
      <w:rPr>
        <w:rFonts w:hint="default"/>
        <w:lang w:val="en-US" w:eastAsia="en-US" w:bidi="ar-SA"/>
      </w:rPr>
    </w:lvl>
    <w:lvl w:ilvl="6" w:tplc="B4B65C6E">
      <w:numFmt w:val="bullet"/>
      <w:lvlText w:val="•"/>
      <w:lvlJc w:val="left"/>
      <w:pPr>
        <w:ind w:left="6192" w:hanging="360"/>
      </w:pPr>
      <w:rPr>
        <w:rFonts w:hint="default"/>
        <w:lang w:val="en-US" w:eastAsia="en-US" w:bidi="ar-SA"/>
      </w:rPr>
    </w:lvl>
    <w:lvl w:ilvl="7" w:tplc="5540E98E">
      <w:numFmt w:val="bullet"/>
      <w:lvlText w:val="•"/>
      <w:lvlJc w:val="left"/>
      <w:pPr>
        <w:ind w:left="7104" w:hanging="360"/>
      </w:pPr>
      <w:rPr>
        <w:rFonts w:hint="default"/>
        <w:lang w:val="en-US" w:eastAsia="en-US" w:bidi="ar-SA"/>
      </w:rPr>
    </w:lvl>
    <w:lvl w:ilvl="8" w:tplc="93D85988">
      <w:numFmt w:val="bullet"/>
      <w:lvlText w:val="•"/>
      <w:lvlJc w:val="left"/>
      <w:pPr>
        <w:ind w:left="8016" w:hanging="360"/>
      </w:pPr>
      <w:rPr>
        <w:rFonts w:hint="default"/>
        <w:lang w:val="en-US" w:eastAsia="en-US" w:bidi="ar-SA"/>
      </w:rPr>
    </w:lvl>
  </w:abstractNum>
  <w:abstractNum w:abstractNumId="39" w15:restartNumberingAfterBreak="0">
    <w:nsid w:val="43403043"/>
    <w:multiLevelType w:val="hybridMultilevel"/>
    <w:tmpl w:val="56C4FD30"/>
    <w:lvl w:ilvl="0" w:tplc="E58477FA">
      <w:start w:val="1"/>
      <w:numFmt w:val="decimal"/>
      <w:lvlText w:val="%1."/>
      <w:lvlJc w:val="left"/>
      <w:pPr>
        <w:ind w:left="720" w:hanging="360"/>
      </w:pPr>
      <w:rPr>
        <w:rFonts w:ascii="Calibri" w:eastAsia="Calibri" w:hAnsi="Calibri" w:cs="Calibri" w:hint="default"/>
        <w:b/>
        <w:bCs/>
        <w:spacing w:val="-1"/>
        <w:w w:val="99"/>
        <w:sz w:val="20"/>
        <w:szCs w:val="20"/>
        <w:lang w:val="en-US" w:eastAsia="en-US" w:bidi="ar-SA"/>
      </w:rPr>
    </w:lvl>
    <w:lvl w:ilvl="1" w:tplc="4EEE51D8">
      <w:numFmt w:val="bullet"/>
      <w:lvlText w:val="•"/>
      <w:lvlJc w:val="left"/>
      <w:pPr>
        <w:ind w:left="1632" w:hanging="360"/>
      </w:pPr>
      <w:rPr>
        <w:rFonts w:hint="default"/>
        <w:lang w:val="en-US" w:eastAsia="en-US" w:bidi="ar-SA"/>
      </w:rPr>
    </w:lvl>
    <w:lvl w:ilvl="2" w:tplc="3B2C77E0">
      <w:numFmt w:val="bullet"/>
      <w:lvlText w:val="•"/>
      <w:lvlJc w:val="left"/>
      <w:pPr>
        <w:ind w:left="2544" w:hanging="360"/>
      </w:pPr>
      <w:rPr>
        <w:rFonts w:hint="default"/>
        <w:lang w:val="en-US" w:eastAsia="en-US" w:bidi="ar-SA"/>
      </w:rPr>
    </w:lvl>
    <w:lvl w:ilvl="3" w:tplc="646E396E">
      <w:numFmt w:val="bullet"/>
      <w:lvlText w:val="•"/>
      <w:lvlJc w:val="left"/>
      <w:pPr>
        <w:ind w:left="3456" w:hanging="360"/>
      </w:pPr>
      <w:rPr>
        <w:rFonts w:hint="default"/>
        <w:lang w:val="en-US" w:eastAsia="en-US" w:bidi="ar-SA"/>
      </w:rPr>
    </w:lvl>
    <w:lvl w:ilvl="4" w:tplc="87E6E524">
      <w:numFmt w:val="bullet"/>
      <w:lvlText w:val="•"/>
      <w:lvlJc w:val="left"/>
      <w:pPr>
        <w:ind w:left="4368" w:hanging="360"/>
      </w:pPr>
      <w:rPr>
        <w:rFonts w:hint="default"/>
        <w:lang w:val="en-US" w:eastAsia="en-US" w:bidi="ar-SA"/>
      </w:rPr>
    </w:lvl>
    <w:lvl w:ilvl="5" w:tplc="3F8A19BC">
      <w:numFmt w:val="bullet"/>
      <w:lvlText w:val="•"/>
      <w:lvlJc w:val="left"/>
      <w:pPr>
        <w:ind w:left="5280" w:hanging="360"/>
      </w:pPr>
      <w:rPr>
        <w:rFonts w:hint="default"/>
        <w:lang w:val="en-US" w:eastAsia="en-US" w:bidi="ar-SA"/>
      </w:rPr>
    </w:lvl>
    <w:lvl w:ilvl="6" w:tplc="ADE4A384">
      <w:numFmt w:val="bullet"/>
      <w:lvlText w:val="•"/>
      <w:lvlJc w:val="left"/>
      <w:pPr>
        <w:ind w:left="6192" w:hanging="360"/>
      </w:pPr>
      <w:rPr>
        <w:rFonts w:hint="default"/>
        <w:lang w:val="en-US" w:eastAsia="en-US" w:bidi="ar-SA"/>
      </w:rPr>
    </w:lvl>
    <w:lvl w:ilvl="7" w:tplc="AB988562">
      <w:numFmt w:val="bullet"/>
      <w:lvlText w:val="•"/>
      <w:lvlJc w:val="left"/>
      <w:pPr>
        <w:ind w:left="7104" w:hanging="360"/>
      </w:pPr>
      <w:rPr>
        <w:rFonts w:hint="default"/>
        <w:lang w:val="en-US" w:eastAsia="en-US" w:bidi="ar-SA"/>
      </w:rPr>
    </w:lvl>
    <w:lvl w:ilvl="8" w:tplc="648A56AA">
      <w:numFmt w:val="bullet"/>
      <w:lvlText w:val="•"/>
      <w:lvlJc w:val="left"/>
      <w:pPr>
        <w:ind w:left="8016" w:hanging="360"/>
      </w:pPr>
      <w:rPr>
        <w:rFonts w:hint="default"/>
        <w:lang w:val="en-US" w:eastAsia="en-US" w:bidi="ar-SA"/>
      </w:rPr>
    </w:lvl>
  </w:abstractNum>
  <w:abstractNum w:abstractNumId="40" w15:restartNumberingAfterBreak="0">
    <w:nsid w:val="47F42701"/>
    <w:multiLevelType w:val="hybridMultilevel"/>
    <w:tmpl w:val="0B96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F0469D"/>
    <w:multiLevelType w:val="multilevel"/>
    <w:tmpl w:val="958A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1C505F"/>
    <w:multiLevelType w:val="hybridMultilevel"/>
    <w:tmpl w:val="25441B38"/>
    <w:lvl w:ilvl="0" w:tplc="AE405F84">
      <w:start w:val="1"/>
      <w:numFmt w:val="decimal"/>
      <w:lvlText w:val="%1."/>
      <w:lvlJc w:val="left"/>
      <w:pPr>
        <w:ind w:left="581" w:hanging="221"/>
      </w:pPr>
      <w:rPr>
        <w:rFonts w:ascii="Calibri" w:eastAsia="Calibri" w:hAnsi="Calibri" w:cs="Calibri" w:hint="default"/>
        <w:b/>
        <w:bCs/>
        <w:w w:val="100"/>
        <w:sz w:val="22"/>
        <w:szCs w:val="22"/>
        <w:lang w:val="en-US" w:eastAsia="en-US" w:bidi="ar-SA"/>
      </w:rPr>
    </w:lvl>
    <w:lvl w:ilvl="1" w:tplc="D36C8E3A">
      <w:numFmt w:val="bullet"/>
      <w:lvlText w:val="•"/>
      <w:lvlJc w:val="left"/>
      <w:pPr>
        <w:ind w:left="1506" w:hanging="221"/>
      </w:pPr>
      <w:rPr>
        <w:rFonts w:hint="default"/>
        <w:lang w:val="en-US" w:eastAsia="en-US" w:bidi="ar-SA"/>
      </w:rPr>
    </w:lvl>
    <w:lvl w:ilvl="2" w:tplc="AED24BCA">
      <w:numFmt w:val="bullet"/>
      <w:lvlText w:val="•"/>
      <w:lvlJc w:val="left"/>
      <w:pPr>
        <w:ind w:left="2432" w:hanging="221"/>
      </w:pPr>
      <w:rPr>
        <w:rFonts w:hint="default"/>
        <w:lang w:val="en-US" w:eastAsia="en-US" w:bidi="ar-SA"/>
      </w:rPr>
    </w:lvl>
    <w:lvl w:ilvl="3" w:tplc="DDE40B3A">
      <w:numFmt w:val="bullet"/>
      <w:lvlText w:val="•"/>
      <w:lvlJc w:val="left"/>
      <w:pPr>
        <w:ind w:left="3358" w:hanging="221"/>
      </w:pPr>
      <w:rPr>
        <w:rFonts w:hint="default"/>
        <w:lang w:val="en-US" w:eastAsia="en-US" w:bidi="ar-SA"/>
      </w:rPr>
    </w:lvl>
    <w:lvl w:ilvl="4" w:tplc="267CB596">
      <w:numFmt w:val="bullet"/>
      <w:lvlText w:val="•"/>
      <w:lvlJc w:val="left"/>
      <w:pPr>
        <w:ind w:left="4284" w:hanging="221"/>
      </w:pPr>
      <w:rPr>
        <w:rFonts w:hint="default"/>
        <w:lang w:val="en-US" w:eastAsia="en-US" w:bidi="ar-SA"/>
      </w:rPr>
    </w:lvl>
    <w:lvl w:ilvl="5" w:tplc="B13CEED8">
      <w:numFmt w:val="bullet"/>
      <w:lvlText w:val="•"/>
      <w:lvlJc w:val="left"/>
      <w:pPr>
        <w:ind w:left="5210" w:hanging="221"/>
      </w:pPr>
      <w:rPr>
        <w:rFonts w:hint="default"/>
        <w:lang w:val="en-US" w:eastAsia="en-US" w:bidi="ar-SA"/>
      </w:rPr>
    </w:lvl>
    <w:lvl w:ilvl="6" w:tplc="6538AC9A">
      <w:numFmt w:val="bullet"/>
      <w:lvlText w:val="•"/>
      <w:lvlJc w:val="left"/>
      <w:pPr>
        <w:ind w:left="6136" w:hanging="221"/>
      </w:pPr>
      <w:rPr>
        <w:rFonts w:hint="default"/>
        <w:lang w:val="en-US" w:eastAsia="en-US" w:bidi="ar-SA"/>
      </w:rPr>
    </w:lvl>
    <w:lvl w:ilvl="7" w:tplc="3594E812">
      <w:numFmt w:val="bullet"/>
      <w:lvlText w:val="•"/>
      <w:lvlJc w:val="left"/>
      <w:pPr>
        <w:ind w:left="7062" w:hanging="221"/>
      </w:pPr>
      <w:rPr>
        <w:rFonts w:hint="default"/>
        <w:lang w:val="en-US" w:eastAsia="en-US" w:bidi="ar-SA"/>
      </w:rPr>
    </w:lvl>
    <w:lvl w:ilvl="8" w:tplc="B08425A2">
      <w:numFmt w:val="bullet"/>
      <w:lvlText w:val="•"/>
      <w:lvlJc w:val="left"/>
      <w:pPr>
        <w:ind w:left="7988" w:hanging="221"/>
      </w:pPr>
      <w:rPr>
        <w:rFonts w:hint="default"/>
        <w:lang w:val="en-US" w:eastAsia="en-US" w:bidi="ar-SA"/>
      </w:rPr>
    </w:lvl>
  </w:abstractNum>
  <w:abstractNum w:abstractNumId="43" w15:restartNumberingAfterBreak="0">
    <w:nsid w:val="4A8054F3"/>
    <w:multiLevelType w:val="multilevel"/>
    <w:tmpl w:val="5E00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7F3F9C"/>
    <w:multiLevelType w:val="multilevel"/>
    <w:tmpl w:val="EF60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50659C"/>
    <w:multiLevelType w:val="multilevel"/>
    <w:tmpl w:val="BBCA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721589"/>
    <w:multiLevelType w:val="hybridMultilevel"/>
    <w:tmpl w:val="A36C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8574970"/>
    <w:multiLevelType w:val="hybridMultilevel"/>
    <w:tmpl w:val="057E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C37507"/>
    <w:multiLevelType w:val="multilevel"/>
    <w:tmpl w:val="E534C2F0"/>
    <w:styleLink w:val="StyleBulleted10pt"/>
    <w:lvl w:ilvl="0">
      <w:start w:val="1"/>
      <w:numFmt w:val="bullet"/>
      <w:lvlText w:val=""/>
      <w:lvlJc w:val="left"/>
      <w:pPr>
        <w:tabs>
          <w:tab w:val="num" w:pos="680"/>
        </w:tabs>
        <w:ind w:left="68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ED602D7"/>
    <w:multiLevelType w:val="hybridMultilevel"/>
    <w:tmpl w:val="3DB6BE14"/>
    <w:lvl w:ilvl="0" w:tplc="24182A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0C10952"/>
    <w:multiLevelType w:val="hybridMultilevel"/>
    <w:tmpl w:val="91027358"/>
    <w:lvl w:ilvl="0" w:tplc="98EAAFD8">
      <w:start w:val="1"/>
      <w:numFmt w:val="decimal"/>
      <w:lvlText w:val="%1."/>
      <w:lvlJc w:val="left"/>
      <w:pPr>
        <w:ind w:left="578" w:hanging="219"/>
      </w:pPr>
      <w:rPr>
        <w:rFonts w:hint="default"/>
        <w:w w:val="100"/>
        <w:lang w:val="en-US" w:eastAsia="en-US" w:bidi="ar-SA"/>
      </w:rPr>
    </w:lvl>
    <w:lvl w:ilvl="1" w:tplc="7472D8F8">
      <w:numFmt w:val="bullet"/>
      <w:lvlText w:val="•"/>
      <w:lvlJc w:val="left"/>
      <w:pPr>
        <w:ind w:left="1080" w:hanging="360"/>
      </w:pPr>
      <w:rPr>
        <w:rFonts w:ascii="Arial MT" w:eastAsia="Arial MT" w:hAnsi="Arial MT" w:cs="Arial MT" w:hint="default"/>
        <w:w w:val="100"/>
        <w:sz w:val="22"/>
        <w:szCs w:val="22"/>
        <w:lang w:val="en-US" w:eastAsia="en-US" w:bidi="ar-SA"/>
      </w:rPr>
    </w:lvl>
    <w:lvl w:ilvl="2" w:tplc="3D961A96">
      <w:numFmt w:val="bullet"/>
      <w:lvlText w:val="•"/>
      <w:lvlJc w:val="left"/>
      <w:pPr>
        <w:ind w:left="2053" w:hanging="360"/>
      </w:pPr>
      <w:rPr>
        <w:rFonts w:hint="default"/>
        <w:lang w:val="en-US" w:eastAsia="en-US" w:bidi="ar-SA"/>
      </w:rPr>
    </w:lvl>
    <w:lvl w:ilvl="3" w:tplc="60AAE8F4">
      <w:numFmt w:val="bullet"/>
      <w:lvlText w:val="•"/>
      <w:lvlJc w:val="left"/>
      <w:pPr>
        <w:ind w:left="3026" w:hanging="360"/>
      </w:pPr>
      <w:rPr>
        <w:rFonts w:hint="default"/>
        <w:lang w:val="en-US" w:eastAsia="en-US" w:bidi="ar-SA"/>
      </w:rPr>
    </w:lvl>
    <w:lvl w:ilvl="4" w:tplc="91387B62">
      <w:numFmt w:val="bullet"/>
      <w:lvlText w:val="•"/>
      <w:lvlJc w:val="left"/>
      <w:pPr>
        <w:ind w:left="4000" w:hanging="360"/>
      </w:pPr>
      <w:rPr>
        <w:rFonts w:hint="default"/>
        <w:lang w:val="en-US" w:eastAsia="en-US" w:bidi="ar-SA"/>
      </w:rPr>
    </w:lvl>
    <w:lvl w:ilvl="5" w:tplc="059A4D64">
      <w:numFmt w:val="bullet"/>
      <w:lvlText w:val="•"/>
      <w:lvlJc w:val="left"/>
      <w:pPr>
        <w:ind w:left="4973" w:hanging="360"/>
      </w:pPr>
      <w:rPr>
        <w:rFonts w:hint="default"/>
        <w:lang w:val="en-US" w:eastAsia="en-US" w:bidi="ar-SA"/>
      </w:rPr>
    </w:lvl>
    <w:lvl w:ilvl="6" w:tplc="64BCF0B0">
      <w:numFmt w:val="bullet"/>
      <w:lvlText w:val="•"/>
      <w:lvlJc w:val="left"/>
      <w:pPr>
        <w:ind w:left="5946" w:hanging="360"/>
      </w:pPr>
      <w:rPr>
        <w:rFonts w:hint="default"/>
        <w:lang w:val="en-US" w:eastAsia="en-US" w:bidi="ar-SA"/>
      </w:rPr>
    </w:lvl>
    <w:lvl w:ilvl="7" w:tplc="40148F8E">
      <w:numFmt w:val="bullet"/>
      <w:lvlText w:val="•"/>
      <w:lvlJc w:val="left"/>
      <w:pPr>
        <w:ind w:left="6920" w:hanging="360"/>
      </w:pPr>
      <w:rPr>
        <w:rFonts w:hint="default"/>
        <w:lang w:val="en-US" w:eastAsia="en-US" w:bidi="ar-SA"/>
      </w:rPr>
    </w:lvl>
    <w:lvl w:ilvl="8" w:tplc="E3D86A64">
      <w:numFmt w:val="bullet"/>
      <w:lvlText w:val="•"/>
      <w:lvlJc w:val="left"/>
      <w:pPr>
        <w:ind w:left="7893" w:hanging="360"/>
      </w:pPr>
      <w:rPr>
        <w:rFonts w:hint="default"/>
        <w:lang w:val="en-US" w:eastAsia="en-US" w:bidi="ar-SA"/>
      </w:rPr>
    </w:lvl>
  </w:abstractNum>
  <w:abstractNum w:abstractNumId="51" w15:restartNumberingAfterBreak="0">
    <w:nsid w:val="617E5D41"/>
    <w:multiLevelType w:val="hybridMultilevel"/>
    <w:tmpl w:val="FFEA3AF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2" w15:restartNumberingAfterBreak="0">
    <w:nsid w:val="61A01592"/>
    <w:multiLevelType w:val="multilevel"/>
    <w:tmpl w:val="5D62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1DB4CCB"/>
    <w:multiLevelType w:val="hybridMultilevel"/>
    <w:tmpl w:val="49FCC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2B46C53"/>
    <w:multiLevelType w:val="multilevel"/>
    <w:tmpl w:val="F73E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1A4831"/>
    <w:multiLevelType w:val="multilevel"/>
    <w:tmpl w:val="9C4A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104F13"/>
    <w:multiLevelType w:val="hybridMultilevel"/>
    <w:tmpl w:val="D9089A80"/>
    <w:lvl w:ilvl="0" w:tplc="A2B45D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250054"/>
    <w:multiLevelType w:val="hybridMultilevel"/>
    <w:tmpl w:val="73621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DC4415B"/>
    <w:multiLevelType w:val="multilevel"/>
    <w:tmpl w:val="FB7E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704B63"/>
    <w:multiLevelType w:val="multilevel"/>
    <w:tmpl w:val="A81C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2A2098D"/>
    <w:multiLevelType w:val="hybridMultilevel"/>
    <w:tmpl w:val="417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F82AE0"/>
    <w:multiLevelType w:val="hybridMultilevel"/>
    <w:tmpl w:val="AD84188C"/>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76E5064D"/>
    <w:multiLevelType w:val="hybridMultilevel"/>
    <w:tmpl w:val="E036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6F3165F"/>
    <w:multiLevelType w:val="hybridMultilevel"/>
    <w:tmpl w:val="3C4C91BC"/>
    <w:lvl w:ilvl="0" w:tplc="A692A2DC">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7D2796D"/>
    <w:multiLevelType w:val="multilevel"/>
    <w:tmpl w:val="5CBE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BC04DAC"/>
    <w:multiLevelType w:val="hybridMultilevel"/>
    <w:tmpl w:val="EB3E6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CBE6059"/>
    <w:multiLevelType w:val="hybridMultilevel"/>
    <w:tmpl w:val="E3888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D9E6CE1"/>
    <w:multiLevelType w:val="multilevel"/>
    <w:tmpl w:val="7384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EA036A"/>
    <w:multiLevelType w:val="multilevel"/>
    <w:tmpl w:val="3910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290047">
    <w:abstractNumId w:val="61"/>
  </w:num>
  <w:num w:numId="2" w16cid:durableId="1478761594">
    <w:abstractNumId w:val="35"/>
  </w:num>
  <w:num w:numId="3" w16cid:durableId="1312633560">
    <w:abstractNumId w:val="48"/>
  </w:num>
  <w:num w:numId="4" w16cid:durableId="1761443395">
    <w:abstractNumId w:val="51"/>
  </w:num>
  <w:num w:numId="5" w16cid:durableId="299917861">
    <w:abstractNumId w:val="13"/>
  </w:num>
  <w:num w:numId="6" w16cid:durableId="1038966084">
    <w:abstractNumId w:val="6"/>
  </w:num>
  <w:num w:numId="7" w16cid:durableId="1663001956">
    <w:abstractNumId w:val="54"/>
  </w:num>
  <w:num w:numId="8" w16cid:durableId="1881629788">
    <w:abstractNumId w:val="26"/>
  </w:num>
  <w:num w:numId="9" w16cid:durableId="1108618272">
    <w:abstractNumId w:val="5"/>
  </w:num>
  <w:num w:numId="10" w16cid:durableId="1797796614">
    <w:abstractNumId w:val="46"/>
  </w:num>
  <w:num w:numId="11" w16cid:durableId="656300282">
    <w:abstractNumId w:val="3"/>
  </w:num>
  <w:num w:numId="12" w16cid:durableId="595553098">
    <w:abstractNumId w:val="7"/>
  </w:num>
  <w:num w:numId="13" w16cid:durableId="1337416467">
    <w:abstractNumId w:val="11"/>
  </w:num>
  <w:num w:numId="14" w16cid:durableId="1215317133">
    <w:abstractNumId w:val="18"/>
  </w:num>
  <w:num w:numId="15" w16cid:durableId="1786149379">
    <w:abstractNumId w:val="24"/>
  </w:num>
  <w:num w:numId="16" w16cid:durableId="600795542">
    <w:abstractNumId w:val="36"/>
  </w:num>
  <w:num w:numId="17" w16cid:durableId="1908958290">
    <w:abstractNumId w:val="4"/>
  </w:num>
  <w:num w:numId="18" w16cid:durableId="210775955">
    <w:abstractNumId w:val="28"/>
  </w:num>
  <w:num w:numId="19" w16cid:durableId="1978947511">
    <w:abstractNumId w:val="40"/>
  </w:num>
  <w:num w:numId="20" w16cid:durableId="706880682">
    <w:abstractNumId w:val="56"/>
  </w:num>
  <w:num w:numId="21" w16cid:durableId="1151486502">
    <w:abstractNumId w:val="37"/>
  </w:num>
  <w:num w:numId="22" w16cid:durableId="139733836">
    <w:abstractNumId w:val="47"/>
  </w:num>
  <w:num w:numId="23" w16cid:durableId="1096101106">
    <w:abstractNumId w:val="22"/>
  </w:num>
  <w:num w:numId="24" w16cid:durableId="2071688600">
    <w:abstractNumId w:val="60"/>
  </w:num>
  <w:num w:numId="25" w16cid:durableId="1332179388">
    <w:abstractNumId w:val="62"/>
  </w:num>
  <w:num w:numId="26" w16cid:durableId="1439108204">
    <w:abstractNumId w:val="1"/>
  </w:num>
  <w:num w:numId="27" w16cid:durableId="2083718388">
    <w:abstractNumId w:val="53"/>
  </w:num>
  <w:num w:numId="28" w16cid:durableId="126626657">
    <w:abstractNumId w:val="66"/>
  </w:num>
  <w:num w:numId="29" w16cid:durableId="2139033151">
    <w:abstractNumId w:val="0"/>
  </w:num>
  <w:num w:numId="30" w16cid:durableId="646712460">
    <w:abstractNumId w:val="27"/>
  </w:num>
  <w:num w:numId="31" w16cid:durableId="864444978">
    <w:abstractNumId w:val="16"/>
  </w:num>
  <w:num w:numId="32" w16cid:durableId="34812244">
    <w:abstractNumId w:val="25"/>
  </w:num>
  <w:num w:numId="33" w16cid:durableId="1113479936">
    <w:abstractNumId w:val="23"/>
  </w:num>
  <w:num w:numId="34" w16cid:durableId="665983926">
    <w:abstractNumId w:val="15"/>
  </w:num>
  <w:num w:numId="35" w16cid:durableId="1480271672">
    <w:abstractNumId w:val="49"/>
  </w:num>
  <w:num w:numId="36" w16cid:durableId="161896984">
    <w:abstractNumId w:val="30"/>
  </w:num>
  <w:num w:numId="37" w16cid:durableId="2020885610">
    <w:abstractNumId w:val="63"/>
  </w:num>
  <w:num w:numId="38" w16cid:durableId="461075616">
    <w:abstractNumId w:val="10"/>
  </w:num>
  <w:num w:numId="39" w16cid:durableId="1342244277">
    <w:abstractNumId w:val="57"/>
  </w:num>
  <w:num w:numId="40" w16cid:durableId="1127626718">
    <w:abstractNumId w:val="50"/>
  </w:num>
  <w:num w:numId="41" w16cid:durableId="371807404">
    <w:abstractNumId w:val="38"/>
  </w:num>
  <w:num w:numId="42" w16cid:durableId="2012021632">
    <w:abstractNumId w:val="42"/>
  </w:num>
  <w:num w:numId="43" w16cid:durableId="750737163">
    <w:abstractNumId w:val="39"/>
  </w:num>
  <w:num w:numId="44" w16cid:durableId="1660226990">
    <w:abstractNumId w:val="29"/>
  </w:num>
  <w:num w:numId="45" w16cid:durableId="1052924878">
    <w:abstractNumId w:val="31"/>
  </w:num>
  <w:num w:numId="46" w16cid:durableId="804272930">
    <w:abstractNumId w:val="52"/>
  </w:num>
  <w:num w:numId="47" w16cid:durableId="1544753977">
    <w:abstractNumId w:val="33"/>
  </w:num>
  <w:num w:numId="48" w16cid:durableId="157043052">
    <w:abstractNumId w:val="19"/>
  </w:num>
  <w:num w:numId="49" w16cid:durableId="1822696501">
    <w:abstractNumId w:val="64"/>
  </w:num>
  <w:num w:numId="50" w16cid:durableId="1345473125">
    <w:abstractNumId w:val="8"/>
  </w:num>
  <w:num w:numId="51" w16cid:durableId="1629118240">
    <w:abstractNumId w:val="41"/>
  </w:num>
  <w:num w:numId="52" w16cid:durableId="594872622">
    <w:abstractNumId w:val="14"/>
  </w:num>
  <w:num w:numId="53" w16cid:durableId="1665402251">
    <w:abstractNumId w:val="12"/>
  </w:num>
  <w:num w:numId="54" w16cid:durableId="1357734903">
    <w:abstractNumId w:val="9"/>
  </w:num>
  <w:num w:numId="55" w16cid:durableId="610015689">
    <w:abstractNumId w:val="65"/>
  </w:num>
  <w:num w:numId="56" w16cid:durableId="227686885">
    <w:abstractNumId w:val="43"/>
  </w:num>
  <w:num w:numId="57" w16cid:durableId="9071422">
    <w:abstractNumId w:val="45"/>
  </w:num>
  <w:num w:numId="58" w16cid:durableId="516962864">
    <w:abstractNumId w:val="68"/>
  </w:num>
  <w:num w:numId="59" w16cid:durableId="591011974">
    <w:abstractNumId w:val="67"/>
  </w:num>
  <w:num w:numId="60" w16cid:durableId="1721710541">
    <w:abstractNumId w:val="55"/>
  </w:num>
  <w:num w:numId="61" w16cid:durableId="1345668548">
    <w:abstractNumId w:val="58"/>
  </w:num>
  <w:num w:numId="62" w16cid:durableId="551188819">
    <w:abstractNumId w:val="21"/>
  </w:num>
  <w:num w:numId="63" w16cid:durableId="1368946385">
    <w:abstractNumId w:val="17"/>
  </w:num>
  <w:num w:numId="64" w16cid:durableId="936593230">
    <w:abstractNumId w:val="59"/>
  </w:num>
  <w:num w:numId="65" w16cid:durableId="567377589">
    <w:abstractNumId w:val="32"/>
  </w:num>
  <w:num w:numId="66" w16cid:durableId="68777002">
    <w:abstractNumId w:val="20"/>
  </w:num>
  <w:num w:numId="67" w16cid:durableId="1748959842">
    <w:abstractNumId w:val="44"/>
  </w:num>
  <w:num w:numId="68" w16cid:durableId="1283806973">
    <w:abstractNumId w:val="2"/>
  </w:num>
  <w:num w:numId="69" w16cid:durableId="1336688965">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316F"/>
    <w:rsid w:val="00033123"/>
    <w:rsid w:val="00066EC8"/>
    <w:rsid w:val="000A4EAC"/>
    <w:rsid w:val="000A527E"/>
    <w:rsid w:val="000A62BE"/>
    <w:rsid w:val="000B0C95"/>
    <w:rsid w:val="000C0493"/>
    <w:rsid w:val="000C2A72"/>
    <w:rsid w:val="000D0444"/>
    <w:rsid w:val="00107194"/>
    <w:rsid w:val="00110C00"/>
    <w:rsid w:val="0012292E"/>
    <w:rsid w:val="00180887"/>
    <w:rsid w:val="00190266"/>
    <w:rsid w:val="001D1ED1"/>
    <w:rsid w:val="001D7E0D"/>
    <w:rsid w:val="001F6342"/>
    <w:rsid w:val="002049F5"/>
    <w:rsid w:val="00204B9D"/>
    <w:rsid w:val="0021793F"/>
    <w:rsid w:val="00297444"/>
    <w:rsid w:val="002A25C4"/>
    <w:rsid w:val="002C6B77"/>
    <w:rsid w:val="002F614D"/>
    <w:rsid w:val="00331417"/>
    <w:rsid w:val="00353A67"/>
    <w:rsid w:val="003600B9"/>
    <w:rsid w:val="00364BAC"/>
    <w:rsid w:val="00396F92"/>
    <w:rsid w:val="003B06A9"/>
    <w:rsid w:val="003C5114"/>
    <w:rsid w:val="003C6362"/>
    <w:rsid w:val="003F4556"/>
    <w:rsid w:val="00407F12"/>
    <w:rsid w:val="00420D88"/>
    <w:rsid w:val="00426315"/>
    <w:rsid w:val="00435797"/>
    <w:rsid w:val="004547D5"/>
    <w:rsid w:val="004C5890"/>
    <w:rsid w:val="004F483A"/>
    <w:rsid w:val="005022B6"/>
    <w:rsid w:val="0054047C"/>
    <w:rsid w:val="0055513C"/>
    <w:rsid w:val="005704FD"/>
    <w:rsid w:val="005729B3"/>
    <w:rsid w:val="0057602A"/>
    <w:rsid w:val="005B2EC9"/>
    <w:rsid w:val="005B54EF"/>
    <w:rsid w:val="005E5590"/>
    <w:rsid w:val="005F508A"/>
    <w:rsid w:val="00611703"/>
    <w:rsid w:val="006414D2"/>
    <w:rsid w:val="0067181B"/>
    <w:rsid w:val="006C38AD"/>
    <w:rsid w:val="006F023D"/>
    <w:rsid w:val="00731DFF"/>
    <w:rsid w:val="0077117B"/>
    <w:rsid w:val="00797D65"/>
    <w:rsid w:val="007A7674"/>
    <w:rsid w:val="007C32EF"/>
    <w:rsid w:val="007D7F59"/>
    <w:rsid w:val="00805FB9"/>
    <w:rsid w:val="00814E40"/>
    <w:rsid w:val="00822EE1"/>
    <w:rsid w:val="00863723"/>
    <w:rsid w:val="008A5EDC"/>
    <w:rsid w:val="008C61CF"/>
    <w:rsid w:val="008E7699"/>
    <w:rsid w:val="009161CE"/>
    <w:rsid w:val="009F05AD"/>
    <w:rsid w:val="00A275F1"/>
    <w:rsid w:val="00A54892"/>
    <w:rsid w:val="00AA28A3"/>
    <w:rsid w:val="00AA64A7"/>
    <w:rsid w:val="00B2131E"/>
    <w:rsid w:val="00B23C4E"/>
    <w:rsid w:val="00B36A6B"/>
    <w:rsid w:val="00BD6BA2"/>
    <w:rsid w:val="00BE047C"/>
    <w:rsid w:val="00C22EA5"/>
    <w:rsid w:val="00C25E43"/>
    <w:rsid w:val="00C41154"/>
    <w:rsid w:val="00C57113"/>
    <w:rsid w:val="00C61331"/>
    <w:rsid w:val="00C77E66"/>
    <w:rsid w:val="00CB5CA1"/>
    <w:rsid w:val="00CD6155"/>
    <w:rsid w:val="00D01C31"/>
    <w:rsid w:val="00D15DF3"/>
    <w:rsid w:val="00D20AD1"/>
    <w:rsid w:val="00D22428"/>
    <w:rsid w:val="00D443E8"/>
    <w:rsid w:val="00D55BB3"/>
    <w:rsid w:val="00D77DE0"/>
    <w:rsid w:val="00D841AE"/>
    <w:rsid w:val="00E26584"/>
    <w:rsid w:val="00E5572D"/>
    <w:rsid w:val="00E66D63"/>
    <w:rsid w:val="00ED5C7F"/>
    <w:rsid w:val="00F066E2"/>
    <w:rsid w:val="00F17835"/>
    <w:rsid w:val="00F27B7F"/>
    <w:rsid w:val="00F36264"/>
    <w:rsid w:val="00F538EE"/>
    <w:rsid w:val="00F9590C"/>
    <w:rsid w:val="00FC059A"/>
    <w:rsid w:val="00FD1980"/>
    <w:rsid w:val="07CE8EC6"/>
    <w:rsid w:val="0AE31582"/>
    <w:rsid w:val="0C327C9B"/>
    <w:rsid w:val="12BD4186"/>
    <w:rsid w:val="134F0B31"/>
    <w:rsid w:val="1BDEDAD9"/>
    <w:rsid w:val="1D7103B7"/>
    <w:rsid w:val="1D9EEA5F"/>
    <w:rsid w:val="1E181DF3"/>
    <w:rsid w:val="206916A7"/>
    <w:rsid w:val="2F61F044"/>
    <w:rsid w:val="2FE24494"/>
    <w:rsid w:val="3D5FD8A9"/>
    <w:rsid w:val="48F1178A"/>
    <w:rsid w:val="4C71965B"/>
    <w:rsid w:val="4EFC4B82"/>
    <w:rsid w:val="5BD5D2AD"/>
    <w:rsid w:val="604BEAAB"/>
    <w:rsid w:val="6137F00E"/>
    <w:rsid w:val="61FA0926"/>
    <w:rsid w:val="65D28809"/>
    <w:rsid w:val="693E9F9C"/>
    <w:rsid w:val="6D123E71"/>
    <w:rsid w:val="715317AD"/>
    <w:rsid w:val="71AC2363"/>
    <w:rsid w:val="73CCD588"/>
    <w:rsid w:val="78F3D30C"/>
    <w:rsid w:val="7C63E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D9EEA5F"/>
    <w:rPr>
      <w:rFonts w:ascii="Work Sans" w:eastAsia="Work Sans" w:hAnsi="Work Sans" w:cs="Work Sans"/>
      <w:lang w:val="en-GB"/>
    </w:rPr>
  </w:style>
  <w:style w:type="paragraph" w:styleId="Heading1">
    <w:name w:val="heading 1"/>
    <w:basedOn w:val="Normal"/>
    <w:next w:val="Normal"/>
    <w:link w:val="Heading1Char"/>
    <w:uiPriority w:val="9"/>
    <w:qFormat/>
    <w:rsid w:val="1D9EEA5F"/>
    <w:pPr>
      <w:keepNext/>
      <w:keepLines/>
      <w:widowControl/>
      <w:spacing w:before="480" w:line="276" w:lineRule="auto"/>
      <w:outlineLvl w:val="0"/>
    </w:pPr>
    <w:rPr>
      <w:rFonts w:ascii="Arial" w:eastAsiaTheme="majorEastAsia" w:hAnsi="Arial" w:cstheme="majorBidi"/>
      <w:b/>
      <w:bCs/>
      <w:lang w:eastAsia="en-GB"/>
    </w:rPr>
  </w:style>
  <w:style w:type="paragraph" w:styleId="Heading2">
    <w:name w:val="heading 2"/>
    <w:basedOn w:val="Normal"/>
    <w:next w:val="Normal"/>
    <w:link w:val="Heading2Char"/>
    <w:uiPriority w:val="9"/>
    <w:unhideWhenUsed/>
    <w:qFormat/>
    <w:rsid w:val="1D9EEA5F"/>
    <w:pPr>
      <w:keepNext/>
      <w:widowControl/>
      <w:spacing w:before="240" w:after="60"/>
      <w:outlineLvl w:val="1"/>
    </w:pPr>
    <w:rPr>
      <w:rFonts w:ascii="Calibri Light" w:eastAsia="Times New Roman" w:hAnsi="Calibri Light" w:cs="Times New Roman"/>
      <w:b/>
      <w:bCs/>
      <w:i/>
      <w:iCs/>
      <w:sz w:val="28"/>
      <w:szCs w:val="28"/>
      <w:lang w:eastAsia="en-GB"/>
    </w:rPr>
  </w:style>
  <w:style w:type="paragraph" w:styleId="Heading3">
    <w:name w:val="heading 3"/>
    <w:basedOn w:val="Normal"/>
    <w:next w:val="Normal"/>
    <w:link w:val="Heading3Char"/>
    <w:uiPriority w:val="9"/>
    <w:unhideWhenUsed/>
    <w:qFormat/>
    <w:rsid w:val="1D9EEA5F"/>
    <w:pPr>
      <w:keepNext/>
      <w:widowControl/>
      <w:spacing w:before="240" w:after="60"/>
      <w:outlineLvl w:val="2"/>
    </w:pPr>
    <w:rPr>
      <w:rFonts w:ascii="Calibri Light" w:eastAsia="Times New Roman" w:hAnsi="Calibri Light" w:cs="Times New Roman"/>
      <w:b/>
      <w:bCs/>
      <w:sz w:val="26"/>
      <w:szCs w:val="2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1D9EEA5F"/>
    <w:rPr>
      <w:sz w:val="16"/>
      <w:szCs w:val="16"/>
    </w:rPr>
  </w:style>
  <w:style w:type="paragraph" w:styleId="Title">
    <w:name w:val="Title"/>
    <w:basedOn w:val="Normal"/>
    <w:uiPriority w:val="10"/>
    <w:qFormat/>
    <w:rsid w:val="1D9EEA5F"/>
    <w:pPr>
      <w:ind w:left="400"/>
    </w:pPr>
    <w:rPr>
      <w:rFonts w:ascii="Arial Black" w:eastAsia="Arial Black" w:hAnsi="Arial Black" w:cs="Arial Black"/>
      <w:sz w:val="108"/>
      <w:szCs w:val="108"/>
    </w:rPr>
  </w:style>
  <w:style w:type="paragraph" w:styleId="ListParagraph">
    <w:name w:val="List Paragraph"/>
    <w:basedOn w:val="Normal"/>
    <w:uiPriority w:val="1"/>
    <w:qFormat/>
    <w:rsid w:val="1D9EEA5F"/>
  </w:style>
  <w:style w:type="paragraph" w:customStyle="1" w:styleId="TableParagraph">
    <w:name w:val="Table Paragraph"/>
    <w:basedOn w:val="Normal"/>
    <w:uiPriority w:val="1"/>
    <w:qFormat/>
    <w:rsid w:val="1D9EEA5F"/>
  </w:style>
  <w:style w:type="table" w:styleId="TableGrid">
    <w:name w:val="Table Grid"/>
    <w:basedOn w:val="TableNormal"/>
    <w:uiPriority w:val="39"/>
    <w:rsid w:val="00364BAC"/>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29B3"/>
    <w:rPr>
      <w:rFonts w:ascii="Arial" w:eastAsiaTheme="majorEastAsia" w:hAnsi="Arial" w:cstheme="majorBidi"/>
      <w:b/>
      <w:bCs/>
      <w:szCs w:val="28"/>
      <w:lang w:val="en-GB" w:eastAsia="en-GB"/>
    </w:rPr>
  </w:style>
  <w:style w:type="paragraph" w:styleId="NoSpacing">
    <w:name w:val="No Spacing"/>
    <w:uiPriority w:val="1"/>
    <w:qFormat/>
    <w:rsid w:val="005729B3"/>
    <w:pPr>
      <w:widowControl/>
      <w:autoSpaceDE/>
      <w:autoSpaceDN/>
    </w:pPr>
    <w:rPr>
      <w:rFonts w:eastAsiaTheme="minorEastAsia"/>
      <w:lang w:val="en-GB" w:eastAsia="en-GB"/>
    </w:rPr>
  </w:style>
  <w:style w:type="character" w:styleId="Hyperlink">
    <w:name w:val="Hyperlink"/>
    <w:basedOn w:val="DefaultParagraphFont"/>
    <w:uiPriority w:val="99"/>
    <w:unhideWhenUsed/>
    <w:rsid w:val="005729B3"/>
    <w:rPr>
      <w:color w:val="0000FF" w:themeColor="hyperlink"/>
      <w:u w:val="single"/>
    </w:rPr>
  </w:style>
  <w:style w:type="paragraph" w:customStyle="1" w:styleId="KCCCoverTitle1">
    <w:name w:val="KCC Cover Title 1"/>
    <w:basedOn w:val="Normal"/>
    <w:next w:val="Normal"/>
    <w:uiPriority w:val="1"/>
    <w:qFormat/>
    <w:rsid w:val="1D9EEA5F"/>
    <w:pPr>
      <w:widowControl/>
    </w:pPr>
    <w:rPr>
      <w:rFonts w:ascii="Arial Bold" w:eastAsia="Calibri" w:hAnsi="Arial Bold" w:cs="Arial"/>
      <w:b/>
      <w:bCs/>
      <w:sz w:val="116"/>
      <w:szCs w:val="116"/>
    </w:rPr>
  </w:style>
  <w:style w:type="paragraph" w:styleId="TOCHeading">
    <w:name w:val="TOC Heading"/>
    <w:basedOn w:val="Heading1"/>
    <w:next w:val="Normal"/>
    <w:uiPriority w:val="39"/>
    <w:unhideWhenUsed/>
    <w:qFormat/>
    <w:rsid w:val="005729B3"/>
    <w:pPr>
      <w:spacing w:before="240" w:line="259" w:lineRule="auto"/>
      <w:outlineLvl w:val="9"/>
    </w:pPr>
    <w:rPr>
      <w:rFonts w:asciiTheme="majorHAnsi" w:hAnsiTheme="majorHAnsi"/>
      <w:b w:val="0"/>
      <w:bCs w:val="0"/>
      <w:color w:val="365F91" w:themeColor="accent1" w:themeShade="BF"/>
      <w:sz w:val="32"/>
      <w:szCs w:val="32"/>
      <w:lang w:val="en-US" w:eastAsia="en-US"/>
    </w:rPr>
  </w:style>
  <w:style w:type="paragraph" w:styleId="TOC1">
    <w:name w:val="toc 1"/>
    <w:basedOn w:val="Normal"/>
    <w:next w:val="Normal"/>
    <w:uiPriority w:val="39"/>
    <w:unhideWhenUsed/>
    <w:rsid w:val="1D9EEA5F"/>
    <w:pPr>
      <w:widowControl/>
      <w:spacing w:after="100" w:line="276" w:lineRule="auto"/>
    </w:pPr>
    <w:rPr>
      <w:rFonts w:asciiTheme="minorHAnsi" w:eastAsiaTheme="minorEastAsia" w:hAnsiTheme="minorHAnsi" w:cstheme="minorBidi"/>
      <w:lang w:eastAsia="en-GB"/>
    </w:rPr>
  </w:style>
  <w:style w:type="character" w:customStyle="1" w:styleId="Heading2Char">
    <w:name w:val="Heading 2 Char"/>
    <w:basedOn w:val="DefaultParagraphFont"/>
    <w:link w:val="Heading2"/>
    <w:uiPriority w:val="9"/>
    <w:rsid w:val="00611703"/>
    <w:rPr>
      <w:rFonts w:ascii="Calibri Light" w:eastAsia="Times New Roman" w:hAnsi="Calibri Light" w:cs="Times New Roman"/>
      <w:b/>
      <w:bCs/>
      <w:i/>
      <w:iCs/>
      <w:sz w:val="28"/>
      <w:szCs w:val="28"/>
      <w:lang w:val="en-GB" w:eastAsia="en-GB"/>
    </w:rPr>
  </w:style>
  <w:style w:type="character" w:customStyle="1" w:styleId="Heading3Char">
    <w:name w:val="Heading 3 Char"/>
    <w:basedOn w:val="DefaultParagraphFont"/>
    <w:link w:val="Heading3"/>
    <w:uiPriority w:val="9"/>
    <w:rsid w:val="00611703"/>
    <w:rPr>
      <w:rFonts w:ascii="Calibri Light" w:eastAsia="Times New Roman" w:hAnsi="Calibri Light" w:cs="Times New Roman"/>
      <w:b/>
      <w:bCs/>
      <w:sz w:val="26"/>
      <w:szCs w:val="26"/>
      <w:lang w:val="en-GB" w:eastAsia="en-GB"/>
    </w:rPr>
  </w:style>
  <w:style w:type="paragraph" w:styleId="Header">
    <w:name w:val="header"/>
    <w:basedOn w:val="Normal"/>
    <w:link w:val="HeaderChar"/>
    <w:uiPriority w:val="99"/>
    <w:unhideWhenUsed/>
    <w:rsid w:val="1D9EEA5F"/>
    <w:pPr>
      <w:widowControl/>
      <w:tabs>
        <w:tab w:val="center" w:pos="4513"/>
        <w:tab w:val="right" w:pos="9026"/>
      </w:tabs>
    </w:pPr>
    <w:rPr>
      <w:rFonts w:ascii="Arial" w:eastAsia="Calibri" w:hAnsi="Arial" w:cs="Arial"/>
      <w:lang w:eastAsia="en-GB"/>
    </w:rPr>
  </w:style>
  <w:style w:type="character" w:customStyle="1" w:styleId="HeaderChar">
    <w:name w:val="Header Char"/>
    <w:basedOn w:val="DefaultParagraphFont"/>
    <w:link w:val="Header"/>
    <w:uiPriority w:val="99"/>
    <w:rsid w:val="00611703"/>
    <w:rPr>
      <w:rFonts w:ascii="Arial" w:eastAsia="Calibri" w:hAnsi="Arial" w:cs="Arial"/>
      <w:szCs w:val="20"/>
      <w:lang w:val="en-GB" w:eastAsia="en-GB"/>
    </w:rPr>
  </w:style>
  <w:style w:type="paragraph" w:styleId="Footer">
    <w:name w:val="footer"/>
    <w:basedOn w:val="Normal"/>
    <w:link w:val="FooterChar"/>
    <w:uiPriority w:val="99"/>
    <w:unhideWhenUsed/>
    <w:rsid w:val="1D9EEA5F"/>
    <w:pPr>
      <w:widowControl/>
      <w:tabs>
        <w:tab w:val="center" w:pos="4513"/>
        <w:tab w:val="right" w:pos="9026"/>
      </w:tabs>
    </w:pPr>
    <w:rPr>
      <w:rFonts w:ascii="Arial" w:eastAsia="Calibri" w:hAnsi="Arial" w:cs="Arial"/>
      <w:lang w:eastAsia="en-GB"/>
    </w:rPr>
  </w:style>
  <w:style w:type="character" w:customStyle="1" w:styleId="FooterChar">
    <w:name w:val="Footer Char"/>
    <w:basedOn w:val="DefaultParagraphFont"/>
    <w:link w:val="Footer"/>
    <w:uiPriority w:val="99"/>
    <w:rsid w:val="00611703"/>
    <w:rPr>
      <w:rFonts w:ascii="Arial" w:eastAsia="Calibri" w:hAnsi="Arial" w:cs="Arial"/>
      <w:szCs w:val="20"/>
      <w:lang w:val="en-GB" w:eastAsia="en-GB"/>
    </w:rPr>
  </w:style>
  <w:style w:type="character" w:styleId="CommentReference">
    <w:name w:val="annotation reference"/>
    <w:uiPriority w:val="99"/>
    <w:semiHidden/>
    <w:unhideWhenUsed/>
    <w:rsid w:val="00611703"/>
    <w:rPr>
      <w:sz w:val="16"/>
      <w:szCs w:val="16"/>
    </w:rPr>
  </w:style>
  <w:style w:type="paragraph" w:styleId="CommentText">
    <w:name w:val="annotation text"/>
    <w:basedOn w:val="Normal"/>
    <w:link w:val="CommentTextChar"/>
    <w:uiPriority w:val="99"/>
    <w:unhideWhenUsed/>
    <w:rsid w:val="1D9EEA5F"/>
    <w:pPr>
      <w:widowControl/>
    </w:pPr>
    <w:rPr>
      <w:rFonts w:ascii="Arial" w:eastAsia="Calibri" w:hAnsi="Arial" w:cs="Arial"/>
      <w:sz w:val="20"/>
      <w:szCs w:val="20"/>
      <w:lang w:eastAsia="en-GB"/>
    </w:rPr>
  </w:style>
  <w:style w:type="character" w:customStyle="1" w:styleId="CommentTextChar">
    <w:name w:val="Comment Text Char"/>
    <w:basedOn w:val="DefaultParagraphFont"/>
    <w:link w:val="CommentText"/>
    <w:uiPriority w:val="99"/>
    <w:rsid w:val="00611703"/>
    <w:rPr>
      <w:rFonts w:ascii="Arial" w:eastAsia="Calibri" w:hAnsi="Arial"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611703"/>
    <w:rPr>
      <w:b/>
      <w:bCs/>
    </w:rPr>
  </w:style>
  <w:style w:type="character" w:customStyle="1" w:styleId="CommentSubjectChar">
    <w:name w:val="Comment Subject Char"/>
    <w:basedOn w:val="CommentTextChar"/>
    <w:link w:val="CommentSubject"/>
    <w:uiPriority w:val="99"/>
    <w:semiHidden/>
    <w:rsid w:val="00611703"/>
    <w:rPr>
      <w:rFonts w:ascii="Arial" w:eastAsia="Calibri" w:hAnsi="Arial" w:cs="Arial"/>
      <w:b/>
      <w:bCs/>
      <w:sz w:val="20"/>
      <w:szCs w:val="20"/>
      <w:lang w:val="en-GB" w:eastAsia="en-GB"/>
    </w:rPr>
  </w:style>
  <w:style w:type="paragraph" w:styleId="BalloonText">
    <w:name w:val="Balloon Text"/>
    <w:basedOn w:val="Normal"/>
    <w:link w:val="BalloonTextChar"/>
    <w:uiPriority w:val="99"/>
    <w:semiHidden/>
    <w:unhideWhenUsed/>
    <w:rsid w:val="1D9EEA5F"/>
    <w:pPr>
      <w:widowControl/>
    </w:pPr>
    <w:rPr>
      <w:rFonts w:ascii="Segoe UI" w:eastAsia="Calibri" w:hAnsi="Segoe UI" w:cs="Segoe UI"/>
      <w:sz w:val="18"/>
      <w:szCs w:val="18"/>
      <w:lang w:eastAsia="en-GB"/>
    </w:rPr>
  </w:style>
  <w:style w:type="character" w:customStyle="1" w:styleId="BalloonTextChar">
    <w:name w:val="Balloon Text Char"/>
    <w:basedOn w:val="DefaultParagraphFont"/>
    <w:link w:val="BalloonText"/>
    <w:uiPriority w:val="99"/>
    <w:semiHidden/>
    <w:rsid w:val="00611703"/>
    <w:rPr>
      <w:rFonts w:ascii="Segoe UI" w:eastAsia="Calibri" w:hAnsi="Segoe UI" w:cs="Segoe UI"/>
      <w:sz w:val="18"/>
      <w:szCs w:val="18"/>
      <w:lang w:val="en-GB" w:eastAsia="en-GB"/>
    </w:rPr>
  </w:style>
  <w:style w:type="paragraph" w:styleId="TOC2">
    <w:name w:val="toc 2"/>
    <w:basedOn w:val="Normal"/>
    <w:next w:val="Normal"/>
    <w:uiPriority w:val="39"/>
    <w:unhideWhenUsed/>
    <w:rsid w:val="1D9EEA5F"/>
    <w:pPr>
      <w:widowControl/>
      <w:ind w:left="220"/>
    </w:pPr>
    <w:rPr>
      <w:rFonts w:ascii="Calibri" w:eastAsia="Calibri" w:hAnsi="Calibri" w:cs="Calibri"/>
      <w:smallCaps/>
      <w:sz w:val="20"/>
      <w:szCs w:val="20"/>
      <w:lang w:eastAsia="en-GB"/>
    </w:rPr>
  </w:style>
  <w:style w:type="paragraph" w:styleId="TOC3">
    <w:name w:val="toc 3"/>
    <w:basedOn w:val="Normal"/>
    <w:next w:val="Normal"/>
    <w:uiPriority w:val="39"/>
    <w:unhideWhenUsed/>
    <w:rsid w:val="1D9EEA5F"/>
    <w:pPr>
      <w:widowControl/>
      <w:ind w:left="440"/>
    </w:pPr>
    <w:rPr>
      <w:rFonts w:ascii="Calibri" w:eastAsia="Calibri" w:hAnsi="Calibri" w:cs="Calibri"/>
      <w:i/>
      <w:iCs/>
      <w:sz w:val="20"/>
      <w:szCs w:val="20"/>
      <w:lang w:eastAsia="en-GB"/>
    </w:rPr>
  </w:style>
  <w:style w:type="paragraph" w:styleId="TOC4">
    <w:name w:val="toc 4"/>
    <w:basedOn w:val="Normal"/>
    <w:next w:val="Normal"/>
    <w:uiPriority w:val="39"/>
    <w:unhideWhenUsed/>
    <w:rsid w:val="1D9EEA5F"/>
    <w:pPr>
      <w:widowControl/>
      <w:ind w:left="660"/>
    </w:pPr>
    <w:rPr>
      <w:rFonts w:ascii="Calibri" w:eastAsia="Calibri" w:hAnsi="Calibri" w:cs="Calibri"/>
      <w:sz w:val="18"/>
      <w:szCs w:val="18"/>
      <w:lang w:eastAsia="en-GB"/>
    </w:rPr>
  </w:style>
  <w:style w:type="paragraph" w:styleId="TOC5">
    <w:name w:val="toc 5"/>
    <w:basedOn w:val="Normal"/>
    <w:next w:val="Normal"/>
    <w:uiPriority w:val="39"/>
    <w:unhideWhenUsed/>
    <w:rsid w:val="1D9EEA5F"/>
    <w:pPr>
      <w:widowControl/>
      <w:ind w:left="880"/>
    </w:pPr>
    <w:rPr>
      <w:rFonts w:ascii="Calibri" w:eastAsia="Calibri" w:hAnsi="Calibri" w:cs="Calibri"/>
      <w:sz w:val="18"/>
      <w:szCs w:val="18"/>
      <w:lang w:eastAsia="en-GB"/>
    </w:rPr>
  </w:style>
  <w:style w:type="paragraph" w:styleId="TOC6">
    <w:name w:val="toc 6"/>
    <w:basedOn w:val="Normal"/>
    <w:next w:val="Normal"/>
    <w:uiPriority w:val="39"/>
    <w:unhideWhenUsed/>
    <w:rsid w:val="1D9EEA5F"/>
    <w:pPr>
      <w:widowControl/>
      <w:ind w:left="1100"/>
    </w:pPr>
    <w:rPr>
      <w:rFonts w:ascii="Calibri" w:eastAsia="Calibri" w:hAnsi="Calibri" w:cs="Calibri"/>
      <w:sz w:val="18"/>
      <w:szCs w:val="18"/>
      <w:lang w:eastAsia="en-GB"/>
    </w:rPr>
  </w:style>
  <w:style w:type="paragraph" w:styleId="TOC7">
    <w:name w:val="toc 7"/>
    <w:basedOn w:val="Normal"/>
    <w:next w:val="Normal"/>
    <w:uiPriority w:val="39"/>
    <w:unhideWhenUsed/>
    <w:rsid w:val="1D9EEA5F"/>
    <w:pPr>
      <w:widowControl/>
      <w:ind w:left="1320"/>
    </w:pPr>
    <w:rPr>
      <w:rFonts w:ascii="Calibri" w:eastAsia="Calibri" w:hAnsi="Calibri" w:cs="Calibri"/>
      <w:sz w:val="18"/>
      <w:szCs w:val="18"/>
      <w:lang w:eastAsia="en-GB"/>
    </w:rPr>
  </w:style>
  <w:style w:type="paragraph" w:styleId="TOC8">
    <w:name w:val="toc 8"/>
    <w:basedOn w:val="Normal"/>
    <w:next w:val="Normal"/>
    <w:uiPriority w:val="39"/>
    <w:unhideWhenUsed/>
    <w:rsid w:val="1D9EEA5F"/>
    <w:pPr>
      <w:widowControl/>
      <w:ind w:left="1540"/>
    </w:pPr>
    <w:rPr>
      <w:rFonts w:ascii="Calibri" w:eastAsia="Calibri" w:hAnsi="Calibri" w:cs="Calibri"/>
      <w:sz w:val="18"/>
      <w:szCs w:val="18"/>
      <w:lang w:eastAsia="en-GB"/>
    </w:rPr>
  </w:style>
  <w:style w:type="paragraph" w:styleId="TOC9">
    <w:name w:val="toc 9"/>
    <w:basedOn w:val="Normal"/>
    <w:next w:val="Normal"/>
    <w:uiPriority w:val="39"/>
    <w:unhideWhenUsed/>
    <w:rsid w:val="1D9EEA5F"/>
    <w:pPr>
      <w:widowControl/>
      <w:ind w:left="1760"/>
    </w:pPr>
    <w:rPr>
      <w:rFonts w:ascii="Calibri" w:eastAsia="Calibri" w:hAnsi="Calibri" w:cs="Calibri"/>
      <w:sz w:val="18"/>
      <w:szCs w:val="18"/>
      <w:lang w:eastAsia="en-GB"/>
    </w:rPr>
  </w:style>
  <w:style w:type="paragraph" w:customStyle="1" w:styleId="bodytext0">
    <w:name w:val="bodytext"/>
    <w:basedOn w:val="Normal"/>
    <w:link w:val="bodytextChar0"/>
    <w:uiPriority w:val="1"/>
    <w:qFormat/>
    <w:rsid w:val="1D9EEA5F"/>
    <w:pPr>
      <w:widowControl/>
      <w:tabs>
        <w:tab w:val="left" w:pos="284"/>
      </w:tabs>
      <w:jc w:val="both"/>
    </w:pPr>
    <w:rPr>
      <w:rFonts w:ascii="Arial" w:eastAsia="Times New Roman" w:hAnsi="Arial" w:cs="Arial"/>
      <w:color w:val="000000" w:themeColor="text1"/>
      <w:sz w:val="20"/>
      <w:szCs w:val="20"/>
    </w:rPr>
  </w:style>
  <w:style w:type="character" w:customStyle="1" w:styleId="bodytextChar0">
    <w:name w:val="bodytext Char"/>
    <w:link w:val="bodytext0"/>
    <w:rsid w:val="00611703"/>
    <w:rPr>
      <w:rFonts w:ascii="Arial" w:eastAsia="Times New Roman" w:hAnsi="Arial" w:cs="Arial"/>
      <w:color w:val="000000"/>
      <w:sz w:val="20"/>
      <w:szCs w:val="20"/>
      <w:lang w:val="en-GB"/>
    </w:rPr>
  </w:style>
  <w:style w:type="paragraph" w:customStyle="1" w:styleId="subhead2">
    <w:name w:val="subhead 2"/>
    <w:basedOn w:val="BodyText2"/>
    <w:qFormat/>
    <w:rsid w:val="00611703"/>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unhideWhenUsed/>
    <w:rsid w:val="1D9EEA5F"/>
    <w:pPr>
      <w:widowControl/>
      <w:spacing w:after="120" w:line="480" w:lineRule="auto"/>
    </w:pPr>
    <w:rPr>
      <w:rFonts w:ascii="Arial" w:eastAsia="Calibri" w:hAnsi="Arial" w:cs="Arial"/>
      <w:lang w:eastAsia="en-GB"/>
    </w:rPr>
  </w:style>
  <w:style w:type="character" w:customStyle="1" w:styleId="BodyText2Char">
    <w:name w:val="Body Text 2 Char"/>
    <w:basedOn w:val="DefaultParagraphFont"/>
    <w:link w:val="BodyText2"/>
    <w:uiPriority w:val="99"/>
    <w:rsid w:val="00611703"/>
    <w:rPr>
      <w:rFonts w:ascii="Arial" w:eastAsia="Calibri" w:hAnsi="Arial" w:cs="Arial"/>
      <w:szCs w:val="20"/>
      <w:lang w:val="en-GB" w:eastAsia="en-GB"/>
    </w:rPr>
  </w:style>
  <w:style w:type="paragraph" w:customStyle="1" w:styleId="Bulletpoints">
    <w:name w:val="Bullet points"/>
    <w:basedOn w:val="Normal"/>
    <w:uiPriority w:val="1"/>
    <w:rsid w:val="1D9EEA5F"/>
    <w:pPr>
      <w:widowControl/>
      <w:numPr>
        <w:numId w:val="2"/>
      </w:numPr>
      <w:jc w:val="both"/>
    </w:pPr>
    <w:rPr>
      <w:rFonts w:ascii="Arial" w:eastAsia="Times New Roman" w:hAnsi="Arial" w:cs="Times New Roman"/>
      <w:sz w:val="20"/>
      <w:szCs w:val="20"/>
    </w:rPr>
  </w:style>
  <w:style w:type="paragraph" w:customStyle="1" w:styleId="bulletpoints0">
    <w:name w:val="bulletpoints"/>
    <w:basedOn w:val="Bulletpoints"/>
    <w:link w:val="bulletpointsChar"/>
    <w:qFormat/>
    <w:rsid w:val="00611703"/>
    <w:pPr>
      <w:ind w:left="709" w:hanging="283"/>
    </w:pPr>
    <w:rPr>
      <w:lang w:eastAsia="en-GB"/>
    </w:rPr>
  </w:style>
  <w:style w:type="character" w:customStyle="1" w:styleId="bulletpointsChar">
    <w:name w:val="bulletpoints Char"/>
    <w:link w:val="bulletpoints0"/>
    <w:rsid w:val="00611703"/>
    <w:rPr>
      <w:rFonts w:ascii="Arial" w:eastAsia="Times New Roman" w:hAnsi="Arial" w:cs="Times New Roman"/>
      <w:sz w:val="20"/>
      <w:szCs w:val="20"/>
      <w:lang w:val="x-none" w:eastAsia="en-GB"/>
    </w:rPr>
  </w:style>
  <w:style w:type="character" w:customStyle="1" w:styleId="bold1">
    <w:name w:val="bold1"/>
    <w:rsid w:val="00611703"/>
    <w:rPr>
      <w:b/>
      <w:bCs/>
      <w:color w:val="666666"/>
    </w:rPr>
  </w:style>
  <w:style w:type="character" w:styleId="PageNumber">
    <w:name w:val="page number"/>
    <w:basedOn w:val="DefaultParagraphFont"/>
    <w:uiPriority w:val="99"/>
    <w:rsid w:val="00611703"/>
  </w:style>
  <w:style w:type="numbering" w:customStyle="1" w:styleId="StyleBulleted10pt">
    <w:name w:val="Style Bulleted 10 pt"/>
    <w:basedOn w:val="NoList"/>
    <w:rsid w:val="00611703"/>
    <w:pPr>
      <w:numPr>
        <w:numId w:val="3"/>
      </w:numPr>
    </w:pPr>
  </w:style>
  <w:style w:type="paragraph" w:customStyle="1" w:styleId="Body">
    <w:name w:val="Body"/>
    <w:rsid w:val="00611703"/>
    <w:pPr>
      <w:widowControl/>
      <w:autoSpaceDE/>
      <w:autoSpaceDN/>
    </w:pPr>
    <w:rPr>
      <w:rFonts w:ascii="Helvetica" w:eastAsia="ヒラギノ角ゴ Pro W3" w:hAnsi="Helvetica" w:cs="Times New Roman"/>
      <w:color w:val="000000"/>
      <w:sz w:val="24"/>
      <w:szCs w:val="20"/>
      <w:lang w:eastAsia="en-GB"/>
    </w:rPr>
  </w:style>
  <w:style w:type="character" w:customStyle="1" w:styleId="BodyTextChar">
    <w:name w:val="Body Text Char"/>
    <w:basedOn w:val="DefaultParagraphFont"/>
    <w:link w:val="BodyText"/>
    <w:uiPriority w:val="1"/>
    <w:rsid w:val="00611703"/>
    <w:rPr>
      <w:rFonts w:ascii="Work Sans" w:eastAsia="Work Sans" w:hAnsi="Work Sans" w:cs="Work Sans"/>
      <w:sz w:val="16"/>
      <w:szCs w:val="16"/>
    </w:rPr>
  </w:style>
  <w:style w:type="paragraph" w:styleId="BodyTextIndent3">
    <w:name w:val="Body Text Indent 3"/>
    <w:basedOn w:val="Normal"/>
    <w:link w:val="BodyTextIndent3Char"/>
    <w:uiPriority w:val="1"/>
    <w:rsid w:val="1D9EEA5F"/>
    <w:pPr>
      <w:widowControl/>
      <w:spacing w:after="120"/>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611703"/>
    <w:rPr>
      <w:rFonts w:ascii="Arial" w:eastAsia="Times New Roman" w:hAnsi="Arial" w:cs="Times New Roman"/>
      <w:sz w:val="16"/>
      <w:szCs w:val="16"/>
      <w:lang w:val="en-GB"/>
    </w:rPr>
  </w:style>
  <w:style w:type="character" w:styleId="Strong">
    <w:name w:val="Strong"/>
    <w:uiPriority w:val="22"/>
    <w:qFormat/>
    <w:rsid w:val="00611703"/>
    <w:rPr>
      <w:b/>
      <w:bCs/>
    </w:rPr>
  </w:style>
  <w:style w:type="numbering" w:customStyle="1" w:styleId="NoList1">
    <w:name w:val="No List1"/>
    <w:next w:val="NoList"/>
    <w:uiPriority w:val="99"/>
    <w:semiHidden/>
    <w:unhideWhenUsed/>
    <w:rsid w:val="00611703"/>
  </w:style>
  <w:style w:type="table" w:customStyle="1" w:styleId="TableGrid1">
    <w:name w:val="Table Grid1"/>
    <w:basedOn w:val="TableNormal"/>
    <w:next w:val="TableGrid"/>
    <w:uiPriority w:val="39"/>
    <w:rsid w:val="00611703"/>
    <w:pPr>
      <w:widowControl/>
      <w:autoSpaceDE/>
      <w:autoSpaceDN/>
    </w:pPr>
    <w:rPr>
      <w:rFonts w:ascii="Arial" w:eastAsia="Calibri" w:hAnsi="Arial"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 1"/>
    <w:basedOn w:val="Normal"/>
    <w:uiPriority w:val="1"/>
    <w:qFormat/>
    <w:rsid w:val="1D9EEA5F"/>
    <w:pPr>
      <w:widowControl/>
      <w:spacing w:before="120" w:after="120"/>
    </w:pPr>
    <w:rPr>
      <w:rFonts w:ascii="Arial" w:eastAsia="MS Mincho" w:hAnsi="Arial" w:cs="Times New Roman"/>
      <w:i/>
      <w:iCs/>
      <w:color w:val="F15F22"/>
      <w:sz w:val="20"/>
      <w:szCs w:val="20"/>
    </w:rPr>
  </w:style>
  <w:style w:type="paragraph" w:styleId="PlainText">
    <w:name w:val="Plain Text"/>
    <w:basedOn w:val="Normal"/>
    <w:link w:val="PlainTextChar"/>
    <w:uiPriority w:val="99"/>
    <w:unhideWhenUsed/>
    <w:rsid w:val="1D9EEA5F"/>
    <w:pPr>
      <w:widowControl/>
    </w:pPr>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611703"/>
    <w:rPr>
      <w:rFonts w:ascii="Consolas" w:hAnsi="Consolas"/>
      <w:sz w:val="21"/>
      <w:szCs w:val="21"/>
      <w:lang w:val="en-GB"/>
    </w:rPr>
  </w:style>
  <w:style w:type="paragraph" w:customStyle="1" w:styleId="plain">
    <w:name w:val="plain"/>
    <w:basedOn w:val="Normal"/>
    <w:uiPriority w:val="1"/>
    <w:rsid w:val="1D9EEA5F"/>
    <w:pPr>
      <w:widowControl/>
      <w:spacing w:beforeAutospacing="1"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1D9EEA5F"/>
    <w:pPr>
      <w:widowControl/>
      <w:spacing w:beforeAutospacing="1" w:afterAutospacing="1"/>
    </w:pPr>
    <w:rPr>
      <w:rFonts w:ascii="Times New Roman" w:eastAsia="Times New Roman" w:hAnsi="Times New Roman" w:cs="Times New Roman"/>
      <w:sz w:val="24"/>
      <w:szCs w:val="24"/>
      <w:lang w:eastAsia="en-GB"/>
    </w:rPr>
  </w:style>
  <w:style w:type="paragraph" w:customStyle="1" w:styleId="Default">
    <w:name w:val="Default"/>
    <w:rsid w:val="00611703"/>
    <w:pPr>
      <w:widowControl/>
      <w:adjustRightInd w:val="0"/>
    </w:pPr>
    <w:rPr>
      <w:rFonts w:ascii="Arial" w:eastAsia="Calibri" w:hAnsi="Arial" w:cs="Arial"/>
      <w:color w:val="000000"/>
      <w:sz w:val="24"/>
      <w:szCs w:val="24"/>
      <w:lang w:val="en-GB" w:eastAsia="en-GB"/>
    </w:rPr>
  </w:style>
  <w:style w:type="paragraph" w:customStyle="1" w:styleId="Bulletskeyfindings">
    <w:name w:val="Bullets (key findings)"/>
    <w:basedOn w:val="Normal"/>
    <w:uiPriority w:val="1"/>
    <w:rsid w:val="1D9EEA5F"/>
    <w:pPr>
      <w:widowControl/>
      <w:numPr>
        <w:numId w:val="8"/>
      </w:numPr>
      <w:spacing w:after="120"/>
    </w:pPr>
    <w:rPr>
      <w:rFonts w:ascii="Tahoma" w:eastAsia="Times New Roman" w:hAnsi="Tahoma" w:cs="Times New Roman"/>
      <w:color w:val="000000" w:themeColor="text1"/>
      <w:sz w:val="24"/>
      <w:szCs w:val="24"/>
    </w:rPr>
  </w:style>
  <w:style w:type="paragraph" w:customStyle="1" w:styleId="Unnumberedparagraph">
    <w:name w:val="Unnumbered paragraph"/>
    <w:basedOn w:val="Normal"/>
    <w:link w:val="UnnumberedparagraphChar"/>
    <w:uiPriority w:val="1"/>
    <w:rsid w:val="1D9EEA5F"/>
    <w:pPr>
      <w:widowControl/>
      <w:spacing w:after="240"/>
    </w:pPr>
    <w:rPr>
      <w:rFonts w:ascii="Tahoma" w:eastAsia="Times New Roman" w:hAnsi="Tahoma" w:cs="Times New Roman"/>
      <w:color w:val="000000" w:themeColor="text1"/>
      <w:sz w:val="24"/>
      <w:szCs w:val="24"/>
    </w:rPr>
  </w:style>
  <w:style w:type="character" w:customStyle="1" w:styleId="UnnumberedparagraphChar">
    <w:name w:val="Unnumbered paragraph Char"/>
    <w:link w:val="Unnumberedparagraph"/>
    <w:rsid w:val="00611703"/>
    <w:rPr>
      <w:rFonts w:ascii="Tahoma" w:eastAsia="Times New Roman" w:hAnsi="Tahoma" w:cs="Times New Roman"/>
      <w:color w:val="000000"/>
      <w:sz w:val="24"/>
      <w:szCs w:val="24"/>
      <w:lang w:val="en-GB"/>
    </w:rPr>
  </w:style>
  <w:style w:type="paragraph" w:customStyle="1" w:styleId="Bulletskeyfindings-lastbullet">
    <w:name w:val="Bullets (key findings) - last bullet"/>
    <w:basedOn w:val="Bulletskeyfindings"/>
    <w:next w:val="Heading1"/>
    <w:rsid w:val="00611703"/>
    <w:pPr>
      <w:numPr>
        <w:numId w:val="0"/>
      </w:numPr>
      <w:spacing w:after="240"/>
      <w:ind w:left="360" w:hanging="360"/>
    </w:pPr>
  </w:style>
  <w:style w:type="paragraph" w:customStyle="1" w:styleId="Bulletsspaced">
    <w:name w:val="Bullets (spaced)"/>
    <w:basedOn w:val="Normal"/>
    <w:link w:val="BulletsspacedChar"/>
    <w:uiPriority w:val="1"/>
    <w:qFormat/>
    <w:rsid w:val="1D9EEA5F"/>
    <w:pPr>
      <w:widowControl/>
      <w:numPr>
        <w:numId w:val="13"/>
      </w:numPr>
      <w:tabs>
        <w:tab w:val="left" w:pos="567"/>
      </w:tabs>
      <w:spacing w:before="120"/>
      <w:ind w:left="924" w:hanging="357"/>
    </w:pPr>
    <w:rPr>
      <w:rFonts w:ascii="Tahoma" w:eastAsia="Times New Roman" w:hAnsi="Tahoma" w:cs="Times New Roman"/>
      <w:sz w:val="24"/>
      <w:szCs w:val="24"/>
      <w:lang w:eastAsia="en-GB"/>
    </w:rPr>
  </w:style>
  <w:style w:type="paragraph" w:customStyle="1" w:styleId="Bulletsspaced-lastbullet">
    <w:name w:val="Bullets (spaced) - last bullet"/>
    <w:basedOn w:val="Bulletsspaced"/>
    <w:next w:val="Numberedparagraph"/>
    <w:link w:val="Bulletsspaced-lastbulletChar"/>
    <w:qFormat/>
    <w:rsid w:val="00611703"/>
    <w:pPr>
      <w:spacing w:after="240"/>
    </w:pPr>
  </w:style>
  <w:style w:type="paragraph" w:customStyle="1" w:styleId="Numberedparagraph">
    <w:name w:val="Numbered paragraph"/>
    <w:basedOn w:val="Unnumberedparagraph"/>
    <w:link w:val="NumberedparagraphChar"/>
    <w:autoRedefine/>
    <w:qFormat/>
    <w:rsid w:val="00611703"/>
    <w:pPr>
      <w:numPr>
        <w:numId w:val="14"/>
      </w:numPr>
      <w:shd w:val="clear" w:color="auto" w:fill="FFFFFF"/>
      <w:tabs>
        <w:tab w:val="left" w:pos="567"/>
      </w:tabs>
      <w:ind w:left="567" w:hanging="567"/>
    </w:pPr>
    <w:rPr>
      <w:color w:val="auto"/>
      <w:lang w:eastAsia="en-GB"/>
    </w:rPr>
  </w:style>
  <w:style w:type="character" w:customStyle="1" w:styleId="BulletsspacedChar">
    <w:name w:val="Bullets (spaced) Char"/>
    <w:link w:val="Bulletsspaced"/>
    <w:locked/>
    <w:rsid w:val="00611703"/>
    <w:rPr>
      <w:rFonts w:ascii="Tahoma" w:eastAsia="Times New Roman" w:hAnsi="Tahoma" w:cs="Times New Roman"/>
      <w:sz w:val="24"/>
      <w:szCs w:val="24"/>
      <w:lang w:val="en-GB" w:eastAsia="en-GB"/>
    </w:rPr>
  </w:style>
  <w:style w:type="character" w:customStyle="1" w:styleId="NumberedparagraphChar">
    <w:name w:val="Numbered paragraph Char"/>
    <w:link w:val="Numberedparagraph"/>
    <w:locked/>
    <w:rsid w:val="00611703"/>
    <w:rPr>
      <w:rFonts w:ascii="Tahoma" w:eastAsia="Times New Roman" w:hAnsi="Tahoma" w:cs="Times New Roman"/>
      <w:sz w:val="24"/>
      <w:szCs w:val="24"/>
      <w:shd w:val="clear" w:color="auto" w:fill="FFFFFF"/>
      <w:lang w:val="en-GB" w:eastAsia="en-GB"/>
    </w:rPr>
  </w:style>
  <w:style w:type="character" w:customStyle="1" w:styleId="Bulletsspaced-lastbulletChar">
    <w:name w:val="Bullets (spaced) - last bullet Char"/>
    <w:link w:val="Bulletsspaced-lastbullet"/>
    <w:locked/>
    <w:rsid w:val="00611703"/>
    <w:rPr>
      <w:rFonts w:ascii="Tahoma" w:eastAsia="Times New Roman" w:hAnsi="Tahoma" w:cs="Times New Roman"/>
      <w:sz w:val="24"/>
      <w:szCs w:val="24"/>
      <w:lang w:val="en-GB" w:eastAsia="en-GB"/>
    </w:rPr>
  </w:style>
  <w:style w:type="paragraph" w:styleId="FootnoteText">
    <w:name w:val="footnote text"/>
    <w:basedOn w:val="Normal"/>
    <w:link w:val="FootnoteTextChar"/>
    <w:uiPriority w:val="99"/>
    <w:semiHidden/>
    <w:unhideWhenUsed/>
    <w:rsid w:val="1D9EEA5F"/>
    <w:pPr>
      <w:widowControl/>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611703"/>
    <w:rPr>
      <w:rFonts w:eastAsiaTheme="minorEastAsia"/>
      <w:sz w:val="20"/>
      <w:szCs w:val="20"/>
      <w:lang w:val="en-GB"/>
    </w:rPr>
  </w:style>
  <w:style w:type="character" w:styleId="FootnoteReference">
    <w:name w:val="footnote reference"/>
    <w:basedOn w:val="DefaultParagraphFont"/>
    <w:uiPriority w:val="99"/>
    <w:semiHidden/>
    <w:unhideWhenUsed/>
    <w:rsid w:val="00611703"/>
    <w:rPr>
      <w:vertAlign w:val="superscript"/>
    </w:rPr>
  </w:style>
  <w:style w:type="table" w:customStyle="1" w:styleId="TableGrid2">
    <w:name w:val="Table Grid2"/>
    <w:basedOn w:val="TableNormal"/>
    <w:next w:val="TableGrid"/>
    <w:uiPriority w:val="39"/>
    <w:rsid w:val="00611703"/>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41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755">
      <w:bodyDiv w:val="1"/>
      <w:marLeft w:val="0"/>
      <w:marRight w:val="0"/>
      <w:marTop w:val="0"/>
      <w:marBottom w:val="0"/>
      <w:divBdr>
        <w:top w:val="none" w:sz="0" w:space="0" w:color="auto"/>
        <w:left w:val="none" w:sz="0" w:space="0" w:color="auto"/>
        <w:bottom w:val="none" w:sz="0" w:space="0" w:color="auto"/>
        <w:right w:val="none" w:sz="0" w:space="0" w:color="auto"/>
      </w:divBdr>
    </w:div>
    <w:div w:id="33695612">
      <w:bodyDiv w:val="1"/>
      <w:marLeft w:val="0"/>
      <w:marRight w:val="0"/>
      <w:marTop w:val="0"/>
      <w:marBottom w:val="0"/>
      <w:divBdr>
        <w:top w:val="none" w:sz="0" w:space="0" w:color="auto"/>
        <w:left w:val="none" w:sz="0" w:space="0" w:color="auto"/>
        <w:bottom w:val="none" w:sz="0" w:space="0" w:color="auto"/>
        <w:right w:val="none" w:sz="0" w:space="0" w:color="auto"/>
      </w:divBdr>
    </w:div>
    <w:div w:id="41096890">
      <w:bodyDiv w:val="1"/>
      <w:marLeft w:val="0"/>
      <w:marRight w:val="0"/>
      <w:marTop w:val="0"/>
      <w:marBottom w:val="0"/>
      <w:divBdr>
        <w:top w:val="none" w:sz="0" w:space="0" w:color="auto"/>
        <w:left w:val="none" w:sz="0" w:space="0" w:color="auto"/>
        <w:bottom w:val="none" w:sz="0" w:space="0" w:color="auto"/>
        <w:right w:val="none" w:sz="0" w:space="0" w:color="auto"/>
      </w:divBdr>
    </w:div>
    <w:div w:id="259023273">
      <w:bodyDiv w:val="1"/>
      <w:marLeft w:val="0"/>
      <w:marRight w:val="0"/>
      <w:marTop w:val="0"/>
      <w:marBottom w:val="0"/>
      <w:divBdr>
        <w:top w:val="none" w:sz="0" w:space="0" w:color="auto"/>
        <w:left w:val="none" w:sz="0" w:space="0" w:color="auto"/>
        <w:bottom w:val="none" w:sz="0" w:space="0" w:color="auto"/>
        <w:right w:val="none" w:sz="0" w:space="0" w:color="auto"/>
      </w:divBdr>
    </w:div>
    <w:div w:id="268045232">
      <w:bodyDiv w:val="1"/>
      <w:marLeft w:val="0"/>
      <w:marRight w:val="0"/>
      <w:marTop w:val="0"/>
      <w:marBottom w:val="0"/>
      <w:divBdr>
        <w:top w:val="none" w:sz="0" w:space="0" w:color="auto"/>
        <w:left w:val="none" w:sz="0" w:space="0" w:color="auto"/>
        <w:bottom w:val="none" w:sz="0" w:space="0" w:color="auto"/>
        <w:right w:val="none" w:sz="0" w:space="0" w:color="auto"/>
      </w:divBdr>
    </w:div>
    <w:div w:id="309990641">
      <w:bodyDiv w:val="1"/>
      <w:marLeft w:val="0"/>
      <w:marRight w:val="0"/>
      <w:marTop w:val="0"/>
      <w:marBottom w:val="0"/>
      <w:divBdr>
        <w:top w:val="none" w:sz="0" w:space="0" w:color="auto"/>
        <w:left w:val="none" w:sz="0" w:space="0" w:color="auto"/>
        <w:bottom w:val="none" w:sz="0" w:space="0" w:color="auto"/>
        <w:right w:val="none" w:sz="0" w:space="0" w:color="auto"/>
      </w:divBdr>
    </w:div>
    <w:div w:id="446319309">
      <w:bodyDiv w:val="1"/>
      <w:marLeft w:val="0"/>
      <w:marRight w:val="0"/>
      <w:marTop w:val="0"/>
      <w:marBottom w:val="0"/>
      <w:divBdr>
        <w:top w:val="none" w:sz="0" w:space="0" w:color="auto"/>
        <w:left w:val="none" w:sz="0" w:space="0" w:color="auto"/>
        <w:bottom w:val="none" w:sz="0" w:space="0" w:color="auto"/>
        <w:right w:val="none" w:sz="0" w:space="0" w:color="auto"/>
      </w:divBdr>
    </w:div>
    <w:div w:id="471676267">
      <w:bodyDiv w:val="1"/>
      <w:marLeft w:val="0"/>
      <w:marRight w:val="0"/>
      <w:marTop w:val="0"/>
      <w:marBottom w:val="0"/>
      <w:divBdr>
        <w:top w:val="none" w:sz="0" w:space="0" w:color="auto"/>
        <w:left w:val="none" w:sz="0" w:space="0" w:color="auto"/>
        <w:bottom w:val="none" w:sz="0" w:space="0" w:color="auto"/>
        <w:right w:val="none" w:sz="0" w:space="0" w:color="auto"/>
      </w:divBdr>
    </w:div>
    <w:div w:id="482814825">
      <w:bodyDiv w:val="1"/>
      <w:marLeft w:val="0"/>
      <w:marRight w:val="0"/>
      <w:marTop w:val="0"/>
      <w:marBottom w:val="0"/>
      <w:divBdr>
        <w:top w:val="none" w:sz="0" w:space="0" w:color="auto"/>
        <w:left w:val="none" w:sz="0" w:space="0" w:color="auto"/>
        <w:bottom w:val="none" w:sz="0" w:space="0" w:color="auto"/>
        <w:right w:val="none" w:sz="0" w:space="0" w:color="auto"/>
      </w:divBdr>
    </w:div>
    <w:div w:id="498276835">
      <w:bodyDiv w:val="1"/>
      <w:marLeft w:val="0"/>
      <w:marRight w:val="0"/>
      <w:marTop w:val="0"/>
      <w:marBottom w:val="0"/>
      <w:divBdr>
        <w:top w:val="none" w:sz="0" w:space="0" w:color="auto"/>
        <w:left w:val="none" w:sz="0" w:space="0" w:color="auto"/>
        <w:bottom w:val="none" w:sz="0" w:space="0" w:color="auto"/>
        <w:right w:val="none" w:sz="0" w:space="0" w:color="auto"/>
      </w:divBdr>
    </w:div>
    <w:div w:id="584612557">
      <w:bodyDiv w:val="1"/>
      <w:marLeft w:val="0"/>
      <w:marRight w:val="0"/>
      <w:marTop w:val="0"/>
      <w:marBottom w:val="0"/>
      <w:divBdr>
        <w:top w:val="none" w:sz="0" w:space="0" w:color="auto"/>
        <w:left w:val="none" w:sz="0" w:space="0" w:color="auto"/>
        <w:bottom w:val="none" w:sz="0" w:space="0" w:color="auto"/>
        <w:right w:val="none" w:sz="0" w:space="0" w:color="auto"/>
      </w:divBdr>
    </w:div>
    <w:div w:id="743456099">
      <w:bodyDiv w:val="1"/>
      <w:marLeft w:val="0"/>
      <w:marRight w:val="0"/>
      <w:marTop w:val="0"/>
      <w:marBottom w:val="0"/>
      <w:divBdr>
        <w:top w:val="none" w:sz="0" w:space="0" w:color="auto"/>
        <w:left w:val="none" w:sz="0" w:space="0" w:color="auto"/>
        <w:bottom w:val="none" w:sz="0" w:space="0" w:color="auto"/>
        <w:right w:val="none" w:sz="0" w:space="0" w:color="auto"/>
      </w:divBdr>
    </w:div>
    <w:div w:id="817576745">
      <w:bodyDiv w:val="1"/>
      <w:marLeft w:val="0"/>
      <w:marRight w:val="0"/>
      <w:marTop w:val="0"/>
      <w:marBottom w:val="0"/>
      <w:divBdr>
        <w:top w:val="none" w:sz="0" w:space="0" w:color="auto"/>
        <w:left w:val="none" w:sz="0" w:space="0" w:color="auto"/>
        <w:bottom w:val="none" w:sz="0" w:space="0" w:color="auto"/>
        <w:right w:val="none" w:sz="0" w:space="0" w:color="auto"/>
      </w:divBdr>
    </w:div>
    <w:div w:id="847065784">
      <w:bodyDiv w:val="1"/>
      <w:marLeft w:val="0"/>
      <w:marRight w:val="0"/>
      <w:marTop w:val="0"/>
      <w:marBottom w:val="0"/>
      <w:divBdr>
        <w:top w:val="none" w:sz="0" w:space="0" w:color="auto"/>
        <w:left w:val="none" w:sz="0" w:space="0" w:color="auto"/>
        <w:bottom w:val="none" w:sz="0" w:space="0" w:color="auto"/>
        <w:right w:val="none" w:sz="0" w:space="0" w:color="auto"/>
      </w:divBdr>
    </w:div>
    <w:div w:id="856848108">
      <w:bodyDiv w:val="1"/>
      <w:marLeft w:val="0"/>
      <w:marRight w:val="0"/>
      <w:marTop w:val="0"/>
      <w:marBottom w:val="0"/>
      <w:divBdr>
        <w:top w:val="none" w:sz="0" w:space="0" w:color="auto"/>
        <w:left w:val="none" w:sz="0" w:space="0" w:color="auto"/>
        <w:bottom w:val="none" w:sz="0" w:space="0" w:color="auto"/>
        <w:right w:val="none" w:sz="0" w:space="0" w:color="auto"/>
      </w:divBdr>
      <w:divsChild>
        <w:div w:id="1891989337">
          <w:marLeft w:val="0"/>
          <w:marRight w:val="0"/>
          <w:marTop w:val="0"/>
          <w:marBottom w:val="0"/>
          <w:divBdr>
            <w:top w:val="none" w:sz="0" w:space="0" w:color="auto"/>
            <w:left w:val="none" w:sz="0" w:space="0" w:color="auto"/>
            <w:bottom w:val="none" w:sz="0" w:space="0" w:color="auto"/>
            <w:right w:val="none" w:sz="0" w:space="0" w:color="auto"/>
          </w:divBdr>
        </w:div>
        <w:div w:id="1805997139">
          <w:marLeft w:val="0"/>
          <w:marRight w:val="0"/>
          <w:marTop w:val="0"/>
          <w:marBottom w:val="0"/>
          <w:divBdr>
            <w:top w:val="none" w:sz="0" w:space="0" w:color="auto"/>
            <w:left w:val="none" w:sz="0" w:space="0" w:color="auto"/>
            <w:bottom w:val="none" w:sz="0" w:space="0" w:color="auto"/>
            <w:right w:val="none" w:sz="0" w:space="0" w:color="auto"/>
          </w:divBdr>
        </w:div>
        <w:div w:id="1272399960">
          <w:marLeft w:val="0"/>
          <w:marRight w:val="0"/>
          <w:marTop w:val="0"/>
          <w:marBottom w:val="0"/>
          <w:divBdr>
            <w:top w:val="none" w:sz="0" w:space="0" w:color="auto"/>
            <w:left w:val="none" w:sz="0" w:space="0" w:color="auto"/>
            <w:bottom w:val="none" w:sz="0" w:space="0" w:color="auto"/>
            <w:right w:val="none" w:sz="0" w:space="0" w:color="auto"/>
          </w:divBdr>
        </w:div>
        <w:div w:id="229509702">
          <w:marLeft w:val="0"/>
          <w:marRight w:val="0"/>
          <w:marTop w:val="0"/>
          <w:marBottom w:val="0"/>
          <w:divBdr>
            <w:top w:val="none" w:sz="0" w:space="0" w:color="auto"/>
            <w:left w:val="none" w:sz="0" w:space="0" w:color="auto"/>
            <w:bottom w:val="none" w:sz="0" w:space="0" w:color="auto"/>
            <w:right w:val="none" w:sz="0" w:space="0" w:color="auto"/>
          </w:divBdr>
        </w:div>
        <w:div w:id="532695293">
          <w:marLeft w:val="0"/>
          <w:marRight w:val="0"/>
          <w:marTop w:val="0"/>
          <w:marBottom w:val="0"/>
          <w:divBdr>
            <w:top w:val="none" w:sz="0" w:space="0" w:color="auto"/>
            <w:left w:val="none" w:sz="0" w:space="0" w:color="auto"/>
            <w:bottom w:val="none" w:sz="0" w:space="0" w:color="auto"/>
            <w:right w:val="none" w:sz="0" w:space="0" w:color="auto"/>
          </w:divBdr>
        </w:div>
        <w:div w:id="626082289">
          <w:marLeft w:val="0"/>
          <w:marRight w:val="0"/>
          <w:marTop w:val="0"/>
          <w:marBottom w:val="0"/>
          <w:divBdr>
            <w:top w:val="none" w:sz="0" w:space="0" w:color="auto"/>
            <w:left w:val="none" w:sz="0" w:space="0" w:color="auto"/>
            <w:bottom w:val="none" w:sz="0" w:space="0" w:color="auto"/>
            <w:right w:val="none" w:sz="0" w:space="0" w:color="auto"/>
          </w:divBdr>
        </w:div>
        <w:div w:id="1551918685">
          <w:marLeft w:val="0"/>
          <w:marRight w:val="0"/>
          <w:marTop w:val="0"/>
          <w:marBottom w:val="0"/>
          <w:divBdr>
            <w:top w:val="none" w:sz="0" w:space="0" w:color="auto"/>
            <w:left w:val="none" w:sz="0" w:space="0" w:color="auto"/>
            <w:bottom w:val="none" w:sz="0" w:space="0" w:color="auto"/>
            <w:right w:val="none" w:sz="0" w:space="0" w:color="auto"/>
          </w:divBdr>
        </w:div>
      </w:divsChild>
    </w:div>
    <w:div w:id="924024830">
      <w:bodyDiv w:val="1"/>
      <w:marLeft w:val="0"/>
      <w:marRight w:val="0"/>
      <w:marTop w:val="0"/>
      <w:marBottom w:val="0"/>
      <w:divBdr>
        <w:top w:val="none" w:sz="0" w:space="0" w:color="auto"/>
        <w:left w:val="none" w:sz="0" w:space="0" w:color="auto"/>
        <w:bottom w:val="none" w:sz="0" w:space="0" w:color="auto"/>
        <w:right w:val="none" w:sz="0" w:space="0" w:color="auto"/>
      </w:divBdr>
    </w:div>
    <w:div w:id="944382100">
      <w:bodyDiv w:val="1"/>
      <w:marLeft w:val="0"/>
      <w:marRight w:val="0"/>
      <w:marTop w:val="0"/>
      <w:marBottom w:val="0"/>
      <w:divBdr>
        <w:top w:val="none" w:sz="0" w:space="0" w:color="auto"/>
        <w:left w:val="none" w:sz="0" w:space="0" w:color="auto"/>
        <w:bottom w:val="none" w:sz="0" w:space="0" w:color="auto"/>
        <w:right w:val="none" w:sz="0" w:space="0" w:color="auto"/>
      </w:divBdr>
    </w:div>
    <w:div w:id="963653532">
      <w:bodyDiv w:val="1"/>
      <w:marLeft w:val="0"/>
      <w:marRight w:val="0"/>
      <w:marTop w:val="0"/>
      <w:marBottom w:val="0"/>
      <w:divBdr>
        <w:top w:val="none" w:sz="0" w:space="0" w:color="auto"/>
        <w:left w:val="none" w:sz="0" w:space="0" w:color="auto"/>
        <w:bottom w:val="none" w:sz="0" w:space="0" w:color="auto"/>
        <w:right w:val="none" w:sz="0" w:space="0" w:color="auto"/>
      </w:divBdr>
    </w:div>
    <w:div w:id="969163987">
      <w:bodyDiv w:val="1"/>
      <w:marLeft w:val="0"/>
      <w:marRight w:val="0"/>
      <w:marTop w:val="0"/>
      <w:marBottom w:val="0"/>
      <w:divBdr>
        <w:top w:val="none" w:sz="0" w:space="0" w:color="auto"/>
        <w:left w:val="none" w:sz="0" w:space="0" w:color="auto"/>
        <w:bottom w:val="none" w:sz="0" w:space="0" w:color="auto"/>
        <w:right w:val="none" w:sz="0" w:space="0" w:color="auto"/>
      </w:divBdr>
    </w:div>
    <w:div w:id="992102917">
      <w:bodyDiv w:val="1"/>
      <w:marLeft w:val="0"/>
      <w:marRight w:val="0"/>
      <w:marTop w:val="0"/>
      <w:marBottom w:val="0"/>
      <w:divBdr>
        <w:top w:val="none" w:sz="0" w:space="0" w:color="auto"/>
        <w:left w:val="none" w:sz="0" w:space="0" w:color="auto"/>
        <w:bottom w:val="none" w:sz="0" w:space="0" w:color="auto"/>
        <w:right w:val="none" w:sz="0" w:space="0" w:color="auto"/>
      </w:divBdr>
    </w:div>
    <w:div w:id="1124538937">
      <w:bodyDiv w:val="1"/>
      <w:marLeft w:val="0"/>
      <w:marRight w:val="0"/>
      <w:marTop w:val="0"/>
      <w:marBottom w:val="0"/>
      <w:divBdr>
        <w:top w:val="none" w:sz="0" w:space="0" w:color="auto"/>
        <w:left w:val="none" w:sz="0" w:space="0" w:color="auto"/>
        <w:bottom w:val="none" w:sz="0" w:space="0" w:color="auto"/>
        <w:right w:val="none" w:sz="0" w:space="0" w:color="auto"/>
      </w:divBdr>
    </w:div>
    <w:div w:id="1301838199">
      <w:bodyDiv w:val="1"/>
      <w:marLeft w:val="0"/>
      <w:marRight w:val="0"/>
      <w:marTop w:val="0"/>
      <w:marBottom w:val="0"/>
      <w:divBdr>
        <w:top w:val="none" w:sz="0" w:space="0" w:color="auto"/>
        <w:left w:val="none" w:sz="0" w:space="0" w:color="auto"/>
        <w:bottom w:val="none" w:sz="0" w:space="0" w:color="auto"/>
        <w:right w:val="none" w:sz="0" w:space="0" w:color="auto"/>
      </w:divBdr>
      <w:divsChild>
        <w:div w:id="448206305">
          <w:marLeft w:val="0"/>
          <w:marRight w:val="0"/>
          <w:marTop w:val="0"/>
          <w:marBottom w:val="0"/>
          <w:divBdr>
            <w:top w:val="none" w:sz="0" w:space="0" w:color="auto"/>
            <w:left w:val="none" w:sz="0" w:space="0" w:color="auto"/>
            <w:bottom w:val="none" w:sz="0" w:space="0" w:color="auto"/>
            <w:right w:val="none" w:sz="0" w:space="0" w:color="auto"/>
          </w:divBdr>
        </w:div>
        <w:div w:id="714546644">
          <w:marLeft w:val="0"/>
          <w:marRight w:val="0"/>
          <w:marTop w:val="0"/>
          <w:marBottom w:val="0"/>
          <w:divBdr>
            <w:top w:val="none" w:sz="0" w:space="0" w:color="auto"/>
            <w:left w:val="none" w:sz="0" w:space="0" w:color="auto"/>
            <w:bottom w:val="none" w:sz="0" w:space="0" w:color="auto"/>
            <w:right w:val="none" w:sz="0" w:space="0" w:color="auto"/>
          </w:divBdr>
        </w:div>
        <w:div w:id="1113785418">
          <w:marLeft w:val="0"/>
          <w:marRight w:val="0"/>
          <w:marTop w:val="0"/>
          <w:marBottom w:val="0"/>
          <w:divBdr>
            <w:top w:val="none" w:sz="0" w:space="0" w:color="auto"/>
            <w:left w:val="none" w:sz="0" w:space="0" w:color="auto"/>
            <w:bottom w:val="none" w:sz="0" w:space="0" w:color="auto"/>
            <w:right w:val="none" w:sz="0" w:space="0" w:color="auto"/>
          </w:divBdr>
        </w:div>
        <w:div w:id="488863992">
          <w:marLeft w:val="0"/>
          <w:marRight w:val="0"/>
          <w:marTop w:val="0"/>
          <w:marBottom w:val="0"/>
          <w:divBdr>
            <w:top w:val="none" w:sz="0" w:space="0" w:color="auto"/>
            <w:left w:val="none" w:sz="0" w:space="0" w:color="auto"/>
            <w:bottom w:val="none" w:sz="0" w:space="0" w:color="auto"/>
            <w:right w:val="none" w:sz="0" w:space="0" w:color="auto"/>
          </w:divBdr>
        </w:div>
        <w:div w:id="2110661765">
          <w:marLeft w:val="0"/>
          <w:marRight w:val="0"/>
          <w:marTop w:val="0"/>
          <w:marBottom w:val="0"/>
          <w:divBdr>
            <w:top w:val="none" w:sz="0" w:space="0" w:color="auto"/>
            <w:left w:val="none" w:sz="0" w:space="0" w:color="auto"/>
            <w:bottom w:val="none" w:sz="0" w:space="0" w:color="auto"/>
            <w:right w:val="none" w:sz="0" w:space="0" w:color="auto"/>
          </w:divBdr>
        </w:div>
        <w:div w:id="404837725">
          <w:marLeft w:val="0"/>
          <w:marRight w:val="0"/>
          <w:marTop w:val="0"/>
          <w:marBottom w:val="0"/>
          <w:divBdr>
            <w:top w:val="none" w:sz="0" w:space="0" w:color="auto"/>
            <w:left w:val="none" w:sz="0" w:space="0" w:color="auto"/>
            <w:bottom w:val="none" w:sz="0" w:space="0" w:color="auto"/>
            <w:right w:val="none" w:sz="0" w:space="0" w:color="auto"/>
          </w:divBdr>
        </w:div>
        <w:div w:id="1608463089">
          <w:marLeft w:val="0"/>
          <w:marRight w:val="0"/>
          <w:marTop w:val="0"/>
          <w:marBottom w:val="0"/>
          <w:divBdr>
            <w:top w:val="none" w:sz="0" w:space="0" w:color="auto"/>
            <w:left w:val="none" w:sz="0" w:space="0" w:color="auto"/>
            <w:bottom w:val="none" w:sz="0" w:space="0" w:color="auto"/>
            <w:right w:val="none" w:sz="0" w:space="0" w:color="auto"/>
          </w:divBdr>
        </w:div>
      </w:divsChild>
    </w:div>
    <w:div w:id="1521117550">
      <w:bodyDiv w:val="1"/>
      <w:marLeft w:val="0"/>
      <w:marRight w:val="0"/>
      <w:marTop w:val="0"/>
      <w:marBottom w:val="0"/>
      <w:divBdr>
        <w:top w:val="none" w:sz="0" w:space="0" w:color="auto"/>
        <w:left w:val="none" w:sz="0" w:space="0" w:color="auto"/>
        <w:bottom w:val="none" w:sz="0" w:space="0" w:color="auto"/>
        <w:right w:val="none" w:sz="0" w:space="0" w:color="auto"/>
      </w:divBdr>
    </w:div>
    <w:div w:id="1554654176">
      <w:bodyDiv w:val="1"/>
      <w:marLeft w:val="0"/>
      <w:marRight w:val="0"/>
      <w:marTop w:val="0"/>
      <w:marBottom w:val="0"/>
      <w:divBdr>
        <w:top w:val="none" w:sz="0" w:space="0" w:color="auto"/>
        <w:left w:val="none" w:sz="0" w:space="0" w:color="auto"/>
        <w:bottom w:val="none" w:sz="0" w:space="0" w:color="auto"/>
        <w:right w:val="none" w:sz="0" w:space="0" w:color="auto"/>
      </w:divBdr>
    </w:div>
    <w:div w:id="1577596216">
      <w:bodyDiv w:val="1"/>
      <w:marLeft w:val="0"/>
      <w:marRight w:val="0"/>
      <w:marTop w:val="0"/>
      <w:marBottom w:val="0"/>
      <w:divBdr>
        <w:top w:val="none" w:sz="0" w:space="0" w:color="auto"/>
        <w:left w:val="none" w:sz="0" w:space="0" w:color="auto"/>
        <w:bottom w:val="none" w:sz="0" w:space="0" w:color="auto"/>
        <w:right w:val="none" w:sz="0" w:space="0" w:color="auto"/>
      </w:divBdr>
    </w:div>
    <w:div w:id="1639645930">
      <w:bodyDiv w:val="1"/>
      <w:marLeft w:val="0"/>
      <w:marRight w:val="0"/>
      <w:marTop w:val="0"/>
      <w:marBottom w:val="0"/>
      <w:divBdr>
        <w:top w:val="none" w:sz="0" w:space="0" w:color="auto"/>
        <w:left w:val="none" w:sz="0" w:space="0" w:color="auto"/>
        <w:bottom w:val="none" w:sz="0" w:space="0" w:color="auto"/>
        <w:right w:val="none" w:sz="0" w:space="0" w:color="auto"/>
      </w:divBdr>
    </w:div>
    <w:div w:id="1748116033">
      <w:bodyDiv w:val="1"/>
      <w:marLeft w:val="0"/>
      <w:marRight w:val="0"/>
      <w:marTop w:val="0"/>
      <w:marBottom w:val="0"/>
      <w:divBdr>
        <w:top w:val="none" w:sz="0" w:space="0" w:color="auto"/>
        <w:left w:val="none" w:sz="0" w:space="0" w:color="auto"/>
        <w:bottom w:val="none" w:sz="0" w:space="0" w:color="auto"/>
        <w:right w:val="none" w:sz="0" w:space="0" w:color="auto"/>
      </w:divBdr>
    </w:div>
    <w:div w:id="1766728492">
      <w:bodyDiv w:val="1"/>
      <w:marLeft w:val="0"/>
      <w:marRight w:val="0"/>
      <w:marTop w:val="0"/>
      <w:marBottom w:val="0"/>
      <w:divBdr>
        <w:top w:val="none" w:sz="0" w:space="0" w:color="auto"/>
        <w:left w:val="none" w:sz="0" w:space="0" w:color="auto"/>
        <w:bottom w:val="none" w:sz="0" w:space="0" w:color="auto"/>
        <w:right w:val="none" w:sz="0" w:space="0" w:color="auto"/>
      </w:divBdr>
    </w:div>
    <w:div w:id="1788431943">
      <w:bodyDiv w:val="1"/>
      <w:marLeft w:val="0"/>
      <w:marRight w:val="0"/>
      <w:marTop w:val="0"/>
      <w:marBottom w:val="0"/>
      <w:divBdr>
        <w:top w:val="none" w:sz="0" w:space="0" w:color="auto"/>
        <w:left w:val="none" w:sz="0" w:space="0" w:color="auto"/>
        <w:bottom w:val="none" w:sz="0" w:space="0" w:color="auto"/>
        <w:right w:val="none" w:sz="0" w:space="0" w:color="auto"/>
      </w:divBdr>
    </w:div>
    <w:div w:id="1944461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904C615AE80459D3DCB0F93BE8F79" ma:contentTypeVersion="11" ma:contentTypeDescription="Create a new document." ma:contentTypeScope="" ma:versionID="7417fa5abb703752657ed4d8c902d686">
  <xsd:schema xmlns:xsd="http://www.w3.org/2001/XMLSchema" xmlns:xs="http://www.w3.org/2001/XMLSchema" xmlns:p="http://schemas.microsoft.com/office/2006/metadata/properties" xmlns:ns2="405bdfe5-5253-4e8d-a55e-e2e47a3999b4" xmlns:ns3="41a648af-d689-4d31-92e2-43f9192c8c3c" targetNamespace="http://schemas.microsoft.com/office/2006/metadata/properties" ma:root="true" ma:fieldsID="92e690d14e1f51225db0c25a6e97b3cb" ns2:_="" ns3:_="">
    <xsd:import namespace="405bdfe5-5253-4e8d-a55e-e2e47a3999b4"/>
    <xsd:import namespace="41a648af-d689-4d31-92e2-43f9192c8c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bdfe5-5253-4e8d-a55e-e2e47a399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648af-d689-4d31-92e2-43f9192c8c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a0202d-443b-427f-858f-98ab60adbe94}" ma:internalName="TaxCatchAll" ma:showField="CatchAllData" ma:web="41a648af-d689-4d31-92e2-43f9192c8c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5bdfe5-5253-4e8d-a55e-e2e47a3999b4">
      <Terms xmlns="http://schemas.microsoft.com/office/infopath/2007/PartnerControls"/>
    </lcf76f155ced4ddcb4097134ff3c332f>
    <TaxCatchAll xmlns="41a648af-d689-4d31-92e2-43f9192c8c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243A3-C610-465F-94FB-3F97458A7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bdfe5-5253-4e8d-a55e-e2e47a3999b4"/>
    <ds:schemaRef ds:uri="41a648af-d689-4d31-92e2-43f9192c8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C1390-F2C7-4E60-B0AE-32CAB1D3248F}">
  <ds:schemaRefs>
    <ds:schemaRef ds:uri="http://schemas.openxmlformats.org/officeDocument/2006/bibliography"/>
  </ds:schemaRefs>
</ds:datastoreItem>
</file>

<file path=customXml/itemProps3.xml><?xml version="1.0" encoding="utf-8"?>
<ds:datastoreItem xmlns:ds="http://schemas.openxmlformats.org/officeDocument/2006/customXml" ds:itemID="{5359C423-0186-46F4-906F-6A041B97F7AE}">
  <ds:schemaRefs>
    <ds:schemaRef ds:uri="http://schemas.microsoft.com/office/2006/metadata/properties"/>
    <ds:schemaRef ds:uri="http://schemas.microsoft.com/office/infopath/2007/PartnerControls"/>
    <ds:schemaRef ds:uri="405bdfe5-5253-4e8d-a55e-e2e47a3999b4"/>
    <ds:schemaRef ds:uri="41a648af-d689-4d31-92e2-43f9192c8c3c"/>
  </ds:schemaRefs>
</ds:datastoreItem>
</file>

<file path=customXml/itemProps4.xml><?xml version="1.0" encoding="utf-8"?>
<ds:datastoreItem xmlns:ds="http://schemas.openxmlformats.org/officeDocument/2006/customXml" ds:itemID="{E29D86EA-8D7A-4257-9F17-22104C993A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Tucker Gould</dc:creator>
  <cp:lastModifiedBy>Ashley Bradshaw</cp:lastModifiedBy>
  <cp:revision>3</cp:revision>
  <cp:lastPrinted>2023-03-17T10:13:00Z</cp:lastPrinted>
  <dcterms:created xsi:type="dcterms:W3CDTF">2025-07-02T12:47:00Z</dcterms:created>
  <dcterms:modified xsi:type="dcterms:W3CDTF">2025-07-02T14:20:00Z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0x01010067E904C615AE80459D3DCB0F93BE8F79</vt:lpwstr>
  </property>
  <property fmtid="{D5CDD505-2E9C-101B-9397-08002B2CF9AE}" pid="6" name="Order">
    <vt:r8>784700</vt:r8>
  </property>
  <property fmtid="{D5CDD505-2E9C-101B-9397-08002B2CF9AE}" pid="7" name="TriggerFlowInfo">
    <vt:lpwstr/>
  </property>
  <property fmtid="{D5CDD505-2E9C-101B-9397-08002B2CF9AE}" pid="8" name="ComplianceAssetId">
    <vt:lpwstr/>
  </property>
  <property fmtid="{D5CDD505-2E9C-101B-9397-08002B2CF9AE}" pid="9" name="_ExtendedDescription">
    <vt:lpwstr/>
  </property>
  <property fmtid="{D5CDD505-2E9C-101B-9397-08002B2CF9AE}" pid="10" name="MediaServiceImageTags">
    <vt:lpwstr/>
  </property>
</Properties>
</file>